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E5" w:rsidRPr="00DF255E" w:rsidRDefault="00DF255E" w:rsidP="00DF255E">
      <w:pPr>
        <w:spacing w:line="360" w:lineRule="auto"/>
        <w:jc w:val="center"/>
        <w:rPr>
          <w:rFonts w:ascii="Times New Roman" w:hAnsi="Times New Roman" w:cs="Times New Roman"/>
          <w:b/>
          <w:sz w:val="52"/>
          <w:szCs w:val="52"/>
          <w:lang w:val="uk-UA"/>
        </w:rPr>
      </w:pPr>
      <w:r w:rsidRPr="00DF255E">
        <w:rPr>
          <w:rFonts w:ascii="Times New Roman" w:hAnsi="Times New Roman" w:cs="Times New Roman"/>
          <w:b/>
          <w:sz w:val="52"/>
          <w:szCs w:val="52"/>
        </w:rPr>
        <w:t>С</w:t>
      </w:r>
      <w:r w:rsidRPr="00DF255E">
        <w:rPr>
          <w:rFonts w:ascii="Times New Roman" w:hAnsi="Times New Roman" w:cs="Times New Roman"/>
          <w:b/>
          <w:sz w:val="52"/>
          <w:szCs w:val="52"/>
          <w:lang w:val="uk-UA"/>
        </w:rPr>
        <w:t>ТРУКТУРА УЧНІВСЬКОГО САМОВРЯДУВАННЯ</w:t>
      </w:r>
    </w:p>
    <w:p w:rsidR="00DF255E" w:rsidRPr="00DF255E" w:rsidRDefault="00DF255E" w:rsidP="00DF255E">
      <w:pPr>
        <w:spacing w:line="360" w:lineRule="auto"/>
        <w:rPr>
          <w:rFonts w:ascii="Times New Roman" w:hAnsi="Times New Roman" w:cs="Times New Roman"/>
          <w:b/>
          <w:sz w:val="36"/>
          <w:szCs w:val="36"/>
          <w:lang w:val="uk-UA"/>
        </w:rPr>
      </w:pPr>
      <w:r w:rsidRPr="00DF255E">
        <w:rPr>
          <w:rFonts w:ascii="Times New Roman" w:hAnsi="Times New Roman" w:cs="Times New Roman"/>
          <w:b/>
          <w:sz w:val="36"/>
          <w:szCs w:val="36"/>
          <w:lang w:val="uk-UA"/>
        </w:rPr>
        <w:t>Сквирської загальноосвітньої школи І-ІІІ ступенів №5.</w:t>
      </w:r>
    </w:p>
    <w:p w:rsidR="009A28E5" w:rsidRPr="009A28E5" w:rsidRDefault="009A28E5" w:rsidP="009A28E5">
      <w:pPr>
        <w:spacing w:line="360" w:lineRule="auto"/>
        <w:ind w:left="-284"/>
        <w:rPr>
          <w:rFonts w:ascii="Times New Roman" w:hAnsi="Times New Roman" w:cs="Times New Roman"/>
          <w:sz w:val="24"/>
          <w:szCs w:val="24"/>
          <w:lang w:val="uk-UA"/>
        </w:rPr>
      </w:pPr>
    </w:p>
    <w:tbl>
      <w:tblPr>
        <w:tblStyle w:val="aa"/>
        <w:tblW w:w="0" w:type="auto"/>
        <w:tblInd w:w="-284" w:type="dxa"/>
        <w:tblLook w:val="04A0"/>
      </w:tblPr>
      <w:tblGrid>
        <w:gridCol w:w="1455"/>
        <w:gridCol w:w="1575"/>
        <w:gridCol w:w="1755"/>
        <w:gridCol w:w="4786"/>
      </w:tblGrid>
      <w:tr w:rsidR="009A28E5" w:rsidRPr="009A28E5" w:rsidTr="00E73158">
        <w:tc>
          <w:tcPr>
            <w:tcW w:w="3030" w:type="dxa"/>
            <w:gridSpan w:val="2"/>
            <w:tcBorders>
              <w:right w:val="single" w:sz="4" w:space="0" w:color="auto"/>
            </w:tcBorders>
          </w:tcPr>
          <w:p w:rsidR="009A28E5" w:rsidRPr="009A28E5" w:rsidRDefault="009A28E5" w:rsidP="00E73158">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Рада міністрів,Старостат</w:t>
            </w:r>
          </w:p>
          <w:p w:rsidR="009A28E5" w:rsidRPr="009A28E5" w:rsidRDefault="009A28E5" w:rsidP="00E73158">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(виконавчий орган)</w:t>
            </w:r>
          </w:p>
        </w:tc>
        <w:tc>
          <w:tcPr>
            <w:tcW w:w="1755" w:type="dxa"/>
            <w:vMerge w:val="restart"/>
            <w:tcBorders>
              <w:top w:val="nil"/>
              <w:left w:val="single" w:sz="4" w:space="0" w:color="auto"/>
            </w:tcBorders>
          </w:tcPr>
          <w:p w:rsidR="009A28E5" w:rsidRPr="009A28E5" w:rsidRDefault="009A28E5" w:rsidP="00E73158">
            <w:pPr>
              <w:spacing w:line="360" w:lineRule="auto"/>
              <w:rPr>
                <w:rFonts w:ascii="Times New Roman" w:hAnsi="Times New Roman" w:cs="Times New Roman"/>
                <w:sz w:val="24"/>
                <w:szCs w:val="24"/>
              </w:rPr>
            </w:pPr>
            <w:r w:rsidRPr="009A28E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margin-left:40.9pt;margin-top:111.6pt;width:35.25pt;height:57.75pt;z-index:251688960;mso-position-horizontal-relative:text;mso-position-vertical-relative:text" o:connectortype="straight">
                  <v:stroke endarrow="block"/>
                </v:shape>
              </w:pict>
            </w:r>
            <w:r w:rsidRPr="009A28E5">
              <w:rPr>
                <w:rFonts w:ascii="Times New Roman" w:hAnsi="Times New Roman" w:cs="Times New Roman"/>
                <w:noProof/>
                <w:sz w:val="24"/>
                <w:szCs w:val="24"/>
              </w:rPr>
              <w:pict>
                <v:shape id="_x0000_s1064" type="#_x0000_t32" style="position:absolute;margin-left:20.65pt;margin-top:123.15pt;width:55.5pt;height:305.7pt;z-index:251692032;mso-position-horizontal-relative:text;mso-position-vertical-relative:text" o:connectortype="straight">
                  <v:stroke endarrow="block"/>
                </v:shape>
              </w:pict>
            </w:r>
            <w:r w:rsidRPr="009A28E5">
              <w:rPr>
                <w:rFonts w:ascii="Times New Roman" w:hAnsi="Times New Roman" w:cs="Times New Roman"/>
                <w:noProof/>
                <w:sz w:val="24"/>
                <w:szCs w:val="24"/>
              </w:rPr>
              <w:pict>
                <v:shape id="_x0000_s1060" type="#_x0000_t32" style="position:absolute;margin-left:46.9pt;margin-top:96.6pt;width:29.25pt;height:0;z-index:251687936;mso-position-horizontal-relative:text;mso-position-vertical-relative:text" o:connectortype="straight">
                  <v:stroke endarrow="block"/>
                </v:shape>
              </w:pict>
            </w:r>
            <w:r w:rsidRPr="009A28E5">
              <w:rPr>
                <w:rFonts w:ascii="Times New Roman" w:hAnsi="Times New Roman" w:cs="Times New Roman"/>
                <w:noProof/>
                <w:sz w:val="24"/>
                <w:szCs w:val="24"/>
              </w:rPr>
              <w:pict>
                <v:shape id="_x0000_s1062" type="#_x0000_t32" style="position:absolute;margin-left:34.15pt;margin-top:115.65pt;width:42pt;height:130.2pt;z-index:251689984;mso-position-horizontal-relative:text;mso-position-vertical-relative:text" o:connectortype="straight">
                  <v:stroke endarrow="block"/>
                </v:shape>
              </w:pict>
            </w:r>
            <w:r w:rsidRPr="009A28E5">
              <w:rPr>
                <w:rFonts w:ascii="Times New Roman" w:hAnsi="Times New Roman" w:cs="Times New Roman"/>
                <w:noProof/>
                <w:sz w:val="24"/>
                <w:szCs w:val="24"/>
              </w:rPr>
              <w:pict>
                <v:shape id="_x0000_s1063" type="#_x0000_t32" style="position:absolute;margin-left:27.4pt;margin-top:123.15pt;width:48.75pt;height:205.2pt;z-index:251691008;mso-position-horizontal-relative:text;mso-position-vertical-relative:text" o:connectortype="straight">
                  <v:stroke endarrow="block"/>
                </v:shape>
              </w:pict>
            </w:r>
            <w:r w:rsidRPr="009A28E5">
              <w:rPr>
                <w:rFonts w:ascii="Times New Roman" w:hAnsi="Times New Roman" w:cs="Times New Roman"/>
                <w:noProof/>
                <w:sz w:val="24"/>
                <w:szCs w:val="24"/>
              </w:rPr>
              <w:pict>
                <v:shape id="_x0000_s1059" type="#_x0000_t32" style="position:absolute;margin-left:34.15pt;margin-top:17.4pt;width:42pt;height:51.75pt;flip:y;z-index:251686912;mso-position-horizontal-relative:text;mso-position-vertical-relative:text" o:connectortype="straight">
                  <v:stroke endarrow="block"/>
                </v:shape>
              </w:pict>
            </w:r>
            <w:r w:rsidRPr="009A28E5">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margin-left:-4.1pt;margin-top:77.4pt;width:38.25pt;height:38.25pt;z-index:251685888;mso-position-horizontal-relative:text;mso-position-vertical-relative:text"/>
              </w:pict>
            </w:r>
          </w:p>
        </w:tc>
        <w:tc>
          <w:tcPr>
            <w:tcW w:w="4786" w:type="dxa"/>
          </w:tcPr>
          <w:p w:rsidR="009A28E5" w:rsidRPr="009A28E5" w:rsidRDefault="009A28E5" w:rsidP="00E73158">
            <w:pPr>
              <w:spacing w:line="360" w:lineRule="auto"/>
              <w:rPr>
                <w:rFonts w:ascii="Times New Roman" w:hAnsi="Times New Roman" w:cs="Times New Roman"/>
                <w:b/>
                <w:sz w:val="24"/>
                <w:szCs w:val="24"/>
                <w:lang w:val="uk-UA"/>
              </w:rPr>
            </w:pPr>
            <w:r w:rsidRPr="009A28E5">
              <w:rPr>
                <w:rFonts w:ascii="Times New Roman" w:hAnsi="Times New Roman" w:cs="Times New Roman"/>
                <w:b/>
                <w:sz w:val="24"/>
                <w:szCs w:val="24"/>
              </w:rPr>
              <w:t>Міністерство освіти та науки</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Міністр:Луцик Анастасія</w:t>
            </w:r>
          </w:p>
          <w:p w:rsidR="009A28E5" w:rsidRPr="009A28E5" w:rsidRDefault="00DF255E" w:rsidP="00DF255E">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Заступник:Алексєєнко</w:t>
            </w:r>
            <w:r w:rsidR="009A28E5" w:rsidRPr="009A28E5">
              <w:rPr>
                <w:rFonts w:ascii="Times New Roman" w:hAnsi="Times New Roman" w:cs="Times New Roman"/>
                <w:sz w:val="24"/>
                <w:szCs w:val="24"/>
                <w:lang w:val="uk-UA"/>
              </w:rPr>
              <w:t>Анастасія</w:t>
            </w:r>
          </w:p>
          <w:p w:rsidR="009A28E5" w:rsidRPr="009A28E5" w:rsidRDefault="009A28E5" w:rsidP="00E73158">
            <w:pPr>
              <w:spacing w:line="360" w:lineRule="auto"/>
              <w:rPr>
                <w:rFonts w:ascii="Times New Roman" w:hAnsi="Times New Roman" w:cs="Times New Roman"/>
                <w:sz w:val="24"/>
                <w:szCs w:val="24"/>
              </w:rPr>
            </w:pPr>
          </w:p>
        </w:tc>
      </w:tr>
      <w:tr w:rsidR="009A28E5" w:rsidRPr="009A28E5" w:rsidTr="00E73158">
        <w:tc>
          <w:tcPr>
            <w:tcW w:w="1455" w:type="dxa"/>
            <w:vMerge w:val="restart"/>
            <w:tcBorders>
              <w:left w:val="nil"/>
              <w:right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1575" w:type="dxa"/>
            <w:vMerge w:val="restart"/>
            <w:tcBorders>
              <w:left w:val="single" w:sz="4" w:space="0" w:color="auto"/>
              <w:right w:val="nil"/>
            </w:tcBorders>
          </w:tcPr>
          <w:p w:rsidR="009A28E5" w:rsidRPr="009A28E5" w:rsidRDefault="009A28E5" w:rsidP="00E73158">
            <w:pPr>
              <w:spacing w:line="360" w:lineRule="auto"/>
              <w:rPr>
                <w:rFonts w:ascii="Times New Roman" w:hAnsi="Times New Roman" w:cs="Times New Roman"/>
                <w:sz w:val="24"/>
                <w:szCs w:val="24"/>
              </w:rPr>
            </w:pPr>
          </w:p>
        </w:tc>
        <w:tc>
          <w:tcPr>
            <w:tcW w:w="1755" w:type="dxa"/>
            <w:vMerge/>
            <w:tcBorders>
              <w:left w:val="nil"/>
            </w:tcBorders>
          </w:tcPr>
          <w:p w:rsidR="009A28E5" w:rsidRPr="009A28E5" w:rsidRDefault="009A28E5" w:rsidP="00E73158">
            <w:pPr>
              <w:spacing w:line="360" w:lineRule="auto"/>
              <w:rPr>
                <w:rFonts w:ascii="Times New Roman" w:hAnsi="Times New Roman" w:cs="Times New Roman"/>
                <w:sz w:val="24"/>
                <w:szCs w:val="24"/>
              </w:rPr>
            </w:pPr>
          </w:p>
        </w:tc>
        <w:tc>
          <w:tcPr>
            <w:tcW w:w="4786" w:type="dxa"/>
          </w:tcPr>
          <w:p w:rsidR="009A28E5" w:rsidRPr="009A28E5" w:rsidRDefault="009A28E5" w:rsidP="00E73158">
            <w:pPr>
              <w:spacing w:line="360" w:lineRule="auto"/>
              <w:jc w:val="both"/>
              <w:rPr>
                <w:rFonts w:ascii="Times New Roman" w:hAnsi="Times New Roman" w:cs="Times New Roman"/>
                <w:b/>
                <w:sz w:val="24"/>
                <w:szCs w:val="24"/>
              </w:rPr>
            </w:pPr>
            <w:r w:rsidRPr="009A28E5">
              <w:rPr>
                <w:rFonts w:ascii="Times New Roman" w:hAnsi="Times New Roman" w:cs="Times New Roman"/>
                <w:b/>
                <w:sz w:val="24"/>
                <w:szCs w:val="24"/>
              </w:rPr>
              <w:t>Міністерство дисципліни та порядку</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Міністр:Петрівський Ігор</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Заступник:Карпенюк Ілона</w:t>
            </w:r>
          </w:p>
          <w:p w:rsidR="009A28E5" w:rsidRPr="009A28E5" w:rsidRDefault="009A28E5" w:rsidP="00E73158">
            <w:pPr>
              <w:spacing w:line="360" w:lineRule="auto"/>
              <w:rPr>
                <w:rFonts w:ascii="Times New Roman" w:hAnsi="Times New Roman" w:cs="Times New Roman"/>
                <w:b/>
                <w:sz w:val="24"/>
                <w:szCs w:val="24"/>
              </w:rPr>
            </w:pPr>
          </w:p>
        </w:tc>
      </w:tr>
      <w:tr w:rsidR="009A28E5" w:rsidRPr="009A28E5" w:rsidTr="00E73158">
        <w:trPr>
          <w:trHeight w:val="70"/>
        </w:trPr>
        <w:tc>
          <w:tcPr>
            <w:tcW w:w="1455" w:type="dxa"/>
            <w:vMerge/>
            <w:tcBorders>
              <w:left w:val="nil"/>
              <w:right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1575" w:type="dxa"/>
            <w:vMerge/>
            <w:tcBorders>
              <w:left w:val="single" w:sz="4" w:space="0" w:color="auto"/>
              <w:right w:val="nil"/>
            </w:tcBorders>
          </w:tcPr>
          <w:p w:rsidR="009A28E5" w:rsidRPr="009A28E5" w:rsidRDefault="009A28E5" w:rsidP="00E73158">
            <w:pPr>
              <w:spacing w:line="360" w:lineRule="auto"/>
              <w:rPr>
                <w:rFonts w:ascii="Times New Roman" w:hAnsi="Times New Roman" w:cs="Times New Roman"/>
                <w:sz w:val="24"/>
                <w:szCs w:val="24"/>
              </w:rPr>
            </w:pPr>
          </w:p>
        </w:tc>
        <w:tc>
          <w:tcPr>
            <w:tcW w:w="1755" w:type="dxa"/>
            <w:vMerge/>
            <w:tcBorders>
              <w:left w:val="nil"/>
            </w:tcBorders>
          </w:tcPr>
          <w:p w:rsidR="009A28E5" w:rsidRPr="009A28E5" w:rsidRDefault="009A28E5" w:rsidP="00E73158">
            <w:pPr>
              <w:spacing w:line="360" w:lineRule="auto"/>
              <w:rPr>
                <w:rFonts w:ascii="Times New Roman" w:hAnsi="Times New Roman" w:cs="Times New Roman"/>
                <w:sz w:val="24"/>
                <w:szCs w:val="24"/>
              </w:rPr>
            </w:pPr>
          </w:p>
        </w:tc>
        <w:tc>
          <w:tcPr>
            <w:tcW w:w="4786" w:type="dxa"/>
          </w:tcPr>
          <w:p w:rsidR="009A28E5" w:rsidRPr="009A28E5" w:rsidRDefault="009A28E5" w:rsidP="00E73158">
            <w:pPr>
              <w:spacing w:line="360" w:lineRule="auto"/>
              <w:jc w:val="both"/>
              <w:rPr>
                <w:rFonts w:ascii="Times New Roman" w:hAnsi="Times New Roman" w:cs="Times New Roman"/>
                <w:b/>
                <w:sz w:val="24"/>
                <w:szCs w:val="24"/>
                <w:lang w:val="uk-UA"/>
              </w:rPr>
            </w:pPr>
            <w:r w:rsidRPr="009A28E5">
              <w:rPr>
                <w:rFonts w:ascii="Times New Roman" w:hAnsi="Times New Roman" w:cs="Times New Roman"/>
                <w:b/>
                <w:sz w:val="24"/>
                <w:szCs w:val="24"/>
              </w:rPr>
              <w:t xml:space="preserve">Міністерство культури та </w:t>
            </w:r>
            <w:r w:rsidRPr="009A28E5">
              <w:rPr>
                <w:rFonts w:ascii="Times New Roman" w:hAnsi="Times New Roman" w:cs="Times New Roman"/>
                <w:b/>
                <w:sz w:val="24"/>
                <w:szCs w:val="24"/>
                <w:lang w:val="uk-UA"/>
              </w:rPr>
              <w:t>відпочинку</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Міністр:Пашкевич Давид</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Заступник:Загороднюк Олександр</w:t>
            </w:r>
          </w:p>
          <w:p w:rsidR="009A28E5" w:rsidRPr="009A28E5" w:rsidRDefault="009A28E5" w:rsidP="00E73158">
            <w:pPr>
              <w:spacing w:line="360" w:lineRule="auto"/>
              <w:rPr>
                <w:rFonts w:ascii="Times New Roman" w:hAnsi="Times New Roman" w:cs="Times New Roman"/>
                <w:sz w:val="24"/>
                <w:szCs w:val="24"/>
              </w:rPr>
            </w:pPr>
          </w:p>
        </w:tc>
      </w:tr>
      <w:tr w:rsidR="009A28E5" w:rsidRPr="009A28E5" w:rsidTr="00E73158">
        <w:trPr>
          <w:trHeight w:val="195"/>
        </w:trPr>
        <w:tc>
          <w:tcPr>
            <w:tcW w:w="3030" w:type="dxa"/>
            <w:gridSpan w:val="2"/>
            <w:tcBorders>
              <w:bottom w:val="single" w:sz="4" w:space="0" w:color="auto"/>
              <w:right w:val="single" w:sz="4" w:space="0" w:color="auto"/>
            </w:tcBorders>
          </w:tcPr>
          <w:p w:rsidR="009A28E5" w:rsidRPr="009A28E5" w:rsidRDefault="009A28E5" w:rsidP="00E73158">
            <w:pPr>
              <w:spacing w:line="360" w:lineRule="auto"/>
              <w:rPr>
                <w:rFonts w:ascii="Times New Roman" w:hAnsi="Times New Roman" w:cs="Times New Roman"/>
                <w:b/>
                <w:sz w:val="24"/>
                <w:szCs w:val="24"/>
                <w:lang w:val="uk-UA"/>
              </w:rPr>
            </w:pPr>
            <w:r w:rsidRPr="009A28E5">
              <w:rPr>
                <w:rFonts w:ascii="Times New Roman" w:hAnsi="Times New Roman" w:cs="Times New Roman"/>
                <w:b/>
                <w:sz w:val="24"/>
                <w:szCs w:val="24"/>
                <w:lang w:val="uk-UA"/>
              </w:rPr>
              <w:t>Шкільна республіка</w:t>
            </w:r>
          </w:p>
        </w:tc>
        <w:tc>
          <w:tcPr>
            <w:tcW w:w="1755" w:type="dxa"/>
            <w:vMerge/>
            <w:tcBorders>
              <w:left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4786" w:type="dxa"/>
            <w:vMerge w:val="restart"/>
          </w:tcPr>
          <w:p w:rsidR="009A28E5" w:rsidRPr="00DF255E" w:rsidRDefault="009A28E5" w:rsidP="00DF255E">
            <w:pPr>
              <w:pStyle w:val="ab"/>
              <w:rPr>
                <w:rFonts w:ascii="Times New Roman" w:hAnsi="Times New Roman" w:cs="Times New Roman"/>
                <w:b/>
                <w:lang w:val="uk-UA"/>
              </w:rPr>
            </w:pPr>
            <w:r w:rsidRPr="00DF255E">
              <w:rPr>
                <w:rFonts w:ascii="Times New Roman" w:hAnsi="Times New Roman" w:cs="Times New Roman"/>
                <w:b/>
              </w:rPr>
              <w:t>Міністерство</w:t>
            </w:r>
            <w:r w:rsidRPr="00DF255E">
              <w:rPr>
                <w:rFonts w:ascii="Times New Roman" w:hAnsi="Times New Roman" w:cs="Times New Roman"/>
                <w:b/>
                <w:lang w:val="uk-UA"/>
              </w:rPr>
              <w:t xml:space="preserve"> фізичної культури та здоров*я</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Міністр:Носанчук Максим</w:t>
            </w:r>
          </w:p>
          <w:p w:rsidR="009A28E5" w:rsidRPr="009A28E5" w:rsidRDefault="00DF255E" w:rsidP="00DF255E">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Заступник:Борисенко</w:t>
            </w:r>
            <w:r w:rsidR="009A28E5" w:rsidRPr="009A28E5">
              <w:rPr>
                <w:rFonts w:ascii="Times New Roman" w:hAnsi="Times New Roman" w:cs="Times New Roman"/>
                <w:sz w:val="24"/>
                <w:szCs w:val="24"/>
                <w:lang w:val="uk-UA"/>
              </w:rPr>
              <w:t>Володимир</w:t>
            </w:r>
          </w:p>
          <w:p w:rsidR="009A28E5" w:rsidRPr="009A28E5" w:rsidRDefault="009A28E5" w:rsidP="00E73158">
            <w:pPr>
              <w:spacing w:line="360" w:lineRule="auto"/>
              <w:rPr>
                <w:rFonts w:ascii="Times New Roman" w:hAnsi="Times New Roman" w:cs="Times New Roman"/>
                <w:sz w:val="24"/>
                <w:szCs w:val="24"/>
                <w:lang w:val="uk-UA"/>
              </w:rPr>
            </w:pPr>
          </w:p>
        </w:tc>
      </w:tr>
      <w:tr w:rsidR="009A28E5" w:rsidRPr="009A28E5" w:rsidTr="00DF255E">
        <w:trPr>
          <w:trHeight w:val="124"/>
        </w:trPr>
        <w:tc>
          <w:tcPr>
            <w:tcW w:w="3030" w:type="dxa"/>
            <w:gridSpan w:val="2"/>
            <w:tcBorders>
              <w:top w:val="single" w:sz="4" w:space="0" w:color="auto"/>
              <w:right w:val="single" w:sz="4" w:space="0" w:color="auto"/>
            </w:tcBorders>
          </w:tcPr>
          <w:p w:rsidR="009A28E5" w:rsidRPr="009A28E5" w:rsidRDefault="009A28E5" w:rsidP="00E73158">
            <w:pPr>
              <w:spacing w:line="360" w:lineRule="auto"/>
              <w:jc w:val="center"/>
              <w:rPr>
                <w:rFonts w:ascii="Times New Roman" w:hAnsi="Times New Roman" w:cs="Times New Roman"/>
                <w:b/>
                <w:sz w:val="24"/>
                <w:szCs w:val="24"/>
                <w:lang w:val="uk-UA"/>
              </w:rPr>
            </w:pPr>
            <w:r w:rsidRPr="009A28E5">
              <w:rPr>
                <w:rFonts w:ascii="Times New Roman" w:hAnsi="Times New Roman" w:cs="Times New Roman"/>
                <w:b/>
                <w:sz w:val="24"/>
                <w:szCs w:val="24"/>
                <w:lang w:val="uk-UA"/>
              </w:rPr>
              <w:t>Президент</w:t>
            </w:r>
          </w:p>
          <w:p w:rsidR="009A28E5" w:rsidRPr="009A28E5" w:rsidRDefault="009A28E5" w:rsidP="00E73158">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Войцехівський Олексій</w:t>
            </w:r>
          </w:p>
        </w:tc>
        <w:tc>
          <w:tcPr>
            <w:tcW w:w="1755" w:type="dxa"/>
            <w:vMerge/>
            <w:tcBorders>
              <w:left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4786" w:type="dxa"/>
            <w:vMerge/>
            <w:tcBorders>
              <w:bottom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r>
      <w:tr w:rsidR="009A28E5" w:rsidRPr="009A28E5" w:rsidTr="00DF255E">
        <w:tc>
          <w:tcPr>
            <w:tcW w:w="3030" w:type="dxa"/>
            <w:gridSpan w:val="2"/>
            <w:tcBorders>
              <w:right w:val="single" w:sz="4" w:space="0" w:color="auto"/>
            </w:tcBorders>
          </w:tcPr>
          <w:p w:rsidR="009A28E5" w:rsidRPr="009A28E5" w:rsidRDefault="009A28E5" w:rsidP="00E73158">
            <w:pPr>
              <w:spacing w:line="360" w:lineRule="auto"/>
              <w:jc w:val="center"/>
              <w:rPr>
                <w:rFonts w:ascii="Times New Roman" w:hAnsi="Times New Roman" w:cs="Times New Roman"/>
                <w:b/>
                <w:sz w:val="24"/>
                <w:szCs w:val="24"/>
                <w:lang w:val="uk-UA"/>
              </w:rPr>
            </w:pPr>
            <w:r w:rsidRPr="009A28E5">
              <w:rPr>
                <w:rFonts w:ascii="Times New Roman" w:hAnsi="Times New Roman" w:cs="Times New Roman"/>
                <w:b/>
                <w:sz w:val="24"/>
                <w:szCs w:val="24"/>
                <w:lang w:val="uk-UA"/>
              </w:rPr>
              <w:t>Віце-президент</w:t>
            </w:r>
          </w:p>
          <w:p w:rsidR="009A28E5" w:rsidRPr="009A28E5" w:rsidRDefault="009A28E5" w:rsidP="00E73158">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Суханькова Яна</w:t>
            </w:r>
          </w:p>
        </w:tc>
        <w:tc>
          <w:tcPr>
            <w:tcW w:w="1755" w:type="dxa"/>
            <w:vMerge/>
            <w:tcBorders>
              <w:left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4786" w:type="dxa"/>
            <w:tcBorders>
              <w:top w:val="single" w:sz="4" w:space="0" w:color="auto"/>
            </w:tcBorders>
          </w:tcPr>
          <w:p w:rsidR="009A28E5" w:rsidRPr="00DF255E" w:rsidRDefault="009A28E5" w:rsidP="00DF255E">
            <w:pPr>
              <w:rPr>
                <w:rFonts w:ascii="Times New Roman" w:hAnsi="Times New Roman" w:cs="Times New Roman"/>
                <w:b/>
                <w:lang w:val="uk-UA"/>
              </w:rPr>
            </w:pPr>
            <w:r w:rsidRPr="00DF255E">
              <w:rPr>
                <w:rFonts w:ascii="Times New Roman" w:hAnsi="Times New Roman" w:cs="Times New Roman"/>
                <w:b/>
              </w:rPr>
              <w:t>Міністе</w:t>
            </w:r>
            <w:r w:rsidR="00DF255E" w:rsidRPr="00DF255E">
              <w:rPr>
                <w:rFonts w:ascii="Times New Roman" w:hAnsi="Times New Roman" w:cs="Times New Roman"/>
                <w:b/>
              </w:rPr>
              <w:t>рство</w:t>
            </w:r>
            <w:r w:rsidR="00DF255E" w:rsidRPr="00DF255E">
              <w:rPr>
                <w:rFonts w:ascii="Times New Roman" w:hAnsi="Times New Roman" w:cs="Times New Roman"/>
                <w:b/>
                <w:lang w:val="uk-UA"/>
              </w:rPr>
              <w:t xml:space="preserve"> </w:t>
            </w:r>
            <w:r w:rsidRPr="00DF255E">
              <w:rPr>
                <w:rFonts w:ascii="Times New Roman" w:hAnsi="Times New Roman" w:cs="Times New Roman"/>
                <w:b/>
                <w:lang w:val="uk-UA"/>
              </w:rPr>
              <w:t>громадсько-корисної справи</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Міністр:Кремінська ВІкторія</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Заступник:Дзюземов Олег</w:t>
            </w:r>
          </w:p>
          <w:p w:rsidR="009A28E5" w:rsidRPr="009A28E5" w:rsidRDefault="009A28E5" w:rsidP="00E73158">
            <w:pPr>
              <w:spacing w:line="360" w:lineRule="auto"/>
              <w:rPr>
                <w:rFonts w:ascii="Times New Roman" w:hAnsi="Times New Roman" w:cs="Times New Roman"/>
                <w:sz w:val="24"/>
                <w:szCs w:val="24"/>
              </w:rPr>
            </w:pPr>
          </w:p>
        </w:tc>
      </w:tr>
      <w:tr w:rsidR="009A28E5" w:rsidRPr="009A28E5" w:rsidTr="00DF255E">
        <w:trPr>
          <w:trHeight w:val="70"/>
        </w:trPr>
        <w:tc>
          <w:tcPr>
            <w:tcW w:w="3030" w:type="dxa"/>
            <w:gridSpan w:val="2"/>
            <w:tcBorders>
              <w:top w:val="nil"/>
              <w:bottom w:val="single" w:sz="4" w:space="0" w:color="auto"/>
              <w:right w:val="single" w:sz="4" w:space="0" w:color="auto"/>
            </w:tcBorders>
          </w:tcPr>
          <w:p w:rsidR="009A28E5" w:rsidRPr="009A28E5" w:rsidRDefault="009A28E5" w:rsidP="00E73158">
            <w:pPr>
              <w:spacing w:line="360" w:lineRule="auto"/>
              <w:jc w:val="center"/>
              <w:rPr>
                <w:rFonts w:ascii="Times New Roman" w:hAnsi="Times New Roman" w:cs="Times New Roman"/>
                <w:b/>
                <w:sz w:val="24"/>
                <w:szCs w:val="24"/>
                <w:lang w:val="uk-UA"/>
              </w:rPr>
            </w:pPr>
            <w:r w:rsidRPr="009A28E5">
              <w:rPr>
                <w:rFonts w:ascii="Times New Roman" w:hAnsi="Times New Roman" w:cs="Times New Roman"/>
                <w:b/>
                <w:sz w:val="24"/>
                <w:szCs w:val="24"/>
                <w:lang w:val="uk-UA"/>
              </w:rPr>
              <w:t>Казначей</w:t>
            </w:r>
          </w:p>
          <w:p w:rsidR="009A28E5" w:rsidRPr="009A28E5" w:rsidRDefault="009A28E5" w:rsidP="00E73158">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Петренко Анастасія</w:t>
            </w:r>
          </w:p>
          <w:p w:rsidR="009A28E5" w:rsidRPr="009A28E5" w:rsidRDefault="009A28E5" w:rsidP="00E73158">
            <w:pPr>
              <w:spacing w:line="360" w:lineRule="auto"/>
              <w:rPr>
                <w:rFonts w:ascii="Times New Roman" w:hAnsi="Times New Roman" w:cs="Times New Roman"/>
                <w:sz w:val="24"/>
                <w:szCs w:val="24"/>
                <w:lang w:val="uk-UA"/>
              </w:rPr>
            </w:pPr>
          </w:p>
        </w:tc>
        <w:tc>
          <w:tcPr>
            <w:tcW w:w="1755" w:type="dxa"/>
            <w:vMerge/>
            <w:tcBorders>
              <w:top w:val="nil"/>
              <w:left w:val="single" w:sz="4" w:space="0" w:color="auto"/>
              <w:bottom w:val="single" w:sz="4" w:space="0" w:color="auto"/>
            </w:tcBorders>
          </w:tcPr>
          <w:p w:rsidR="009A28E5" w:rsidRPr="009A28E5" w:rsidRDefault="009A28E5" w:rsidP="00E73158">
            <w:pPr>
              <w:spacing w:line="360" w:lineRule="auto"/>
              <w:rPr>
                <w:rFonts w:ascii="Times New Roman" w:hAnsi="Times New Roman" w:cs="Times New Roman"/>
                <w:sz w:val="24"/>
                <w:szCs w:val="24"/>
              </w:rPr>
            </w:pPr>
          </w:p>
        </w:tc>
        <w:tc>
          <w:tcPr>
            <w:tcW w:w="4786" w:type="dxa"/>
            <w:tcBorders>
              <w:top w:val="nil"/>
              <w:bottom w:val="single" w:sz="4" w:space="0" w:color="auto"/>
              <w:right w:val="single" w:sz="4" w:space="0" w:color="auto"/>
            </w:tcBorders>
          </w:tcPr>
          <w:p w:rsidR="009A28E5" w:rsidRPr="009A28E5" w:rsidRDefault="009A28E5" w:rsidP="00E73158">
            <w:pPr>
              <w:spacing w:line="360" w:lineRule="auto"/>
              <w:rPr>
                <w:rFonts w:ascii="Times New Roman" w:hAnsi="Times New Roman" w:cs="Times New Roman"/>
                <w:b/>
                <w:sz w:val="24"/>
                <w:szCs w:val="24"/>
                <w:lang w:val="uk-UA"/>
              </w:rPr>
            </w:pPr>
            <w:r w:rsidRPr="009A28E5">
              <w:rPr>
                <w:rFonts w:ascii="Times New Roman" w:hAnsi="Times New Roman" w:cs="Times New Roman"/>
                <w:b/>
                <w:sz w:val="24"/>
                <w:szCs w:val="24"/>
              </w:rPr>
              <w:t>Міністерство</w:t>
            </w:r>
            <w:r w:rsidRPr="009A28E5">
              <w:rPr>
                <w:rFonts w:ascii="Times New Roman" w:hAnsi="Times New Roman" w:cs="Times New Roman"/>
                <w:b/>
                <w:sz w:val="24"/>
                <w:szCs w:val="24"/>
                <w:lang w:val="uk-UA"/>
              </w:rPr>
              <w:t xml:space="preserve"> інформації</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Міністр:Бачинська Дарина</w:t>
            </w:r>
          </w:p>
          <w:p w:rsidR="009A28E5" w:rsidRPr="009A28E5" w:rsidRDefault="009A28E5" w:rsidP="00DF255E">
            <w:pPr>
              <w:spacing w:line="360" w:lineRule="auto"/>
              <w:rPr>
                <w:rFonts w:ascii="Times New Roman" w:hAnsi="Times New Roman" w:cs="Times New Roman"/>
                <w:sz w:val="24"/>
                <w:szCs w:val="24"/>
                <w:lang w:val="uk-UA"/>
              </w:rPr>
            </w:pPr>
            <w:r w:rsidRPr="009A28E5">
              <w:rPr>
                <w:rFonts w:ascii="Times New Roman" w:hAnsi="Times New Roman" w:cs="Times New Roman"/>
                <w:sz w:val="24"/>
                <w:szCs w:val="24"/>
                <w:lang w:val="uk-UA"/>
              </w:rPr>
              <w:t>Заступник:Ільченко Софія</w:t>
            </w:r>
          </w:p>
          <w:p w:rsidR="009A28E5" w:rsidRPr="009A28E5" w:rsidRDefault="009A28E5" w:rsidP="00E73158">
            <w:pPr>
              <w:spacing w:line="360" w:lineRule="auto"/>
              <w:rPr>
                <w:rFonts w:ascii="Times New Roman" w:hAnsi="Times New Roman" w:cs="Times New Roman"/>
                <w:sz w:val="24"/>
                <w:szCs w:val="24"/>
                <w:lang w:val="uk-UA"/>
              </w:rPr>
            </w:pPr>
          </w:p>
        </w:tc>
      </w:tr>
    </w:tbl>
    <w:p w:rsidR="00DF255E" w:rsidRDefault="00DF255E" w:rsidP="008E746A">
      <w:pPr>
        <w:rPr>
          <w:rFonts w:ascii="Cambria" w:hAnsi="Cambria"/>
          <w:b/>
          <w:lang w:val="uk-UA"/>
        </w:rPr>
      </w:pPr>
    </w:p>
    <w:p w:rsidR="00DF255E" w:rsidRDefault="00DF255E" w:rsidP="008E746A">
      <w:pPr>
        <w:rPr>
          <w:rFonts w:ascii="Cambria" w:hAnsi="Cambria"/>
          <w:b/>
          <w:lang w:val="uk-UA"/>
        </w:rPr>
      </w:pPr>
    </w:p>
    <w:p w:rsidR="00DF255E" w:rsidRDefault="00DF255E" w:rsidP="008E746A">
      <w:pPr>
        <w:rPr>
          <w:rFonts w:ascii="Cambria" w:hAnsi="Cambria"/>
          <w:b/>
          <w:lang w:val="uk-UA"/>
        </w:rPr>
      </w:pPr>
    </w:p>
    <w:p w:rsidR="008E746A" w:rsidRPr="008E746A" w:rsidRDefault="008E746A" w:rsidP="008E746A">
      <w:pPr>
        <w:rPr>
          <w:rFonts w:ascii="Cambria" w:hAnsi="Cambria"/>
          <w:b/>
          <w:lang w:val="uk-UA"/>
        </w:rPr>
      </w:pPr>
      <w:r w:rsidRPr="008E746A">
        <w:rPr>
          <w:rFonts w:ascii="Cambria" w:hAnsi="Cambria"/>
          <w:b/>
          <w:lang w:val="uk-UA"/>
        </w:rPr>
        <w:lastRenderedPageBreak/>
        <w:t xml:space="preserve">«Погоджено»                                                                            </w:t>
      </w:r>
      <w:r>
        <w:rPr>
          <w:rFonts w:ascii="Cambria" w:hAnsi="Cambria"/>
          <w:b/>
          <w:lang w:val="uk-UA"/>
        </w:rPr>
        <w:t xml:space="preserve">                                           </w:t>
      </w:r>
      <w:r w:rsidRPr="008E746A">
        <w:rPr>
          <w:rFonts w:ascii="Cambria" w:hAnsi="Cambria"/>
          <w:b/>
          <w:lang w:val="uk-UA"/>
        </w:rPr>
        <w:t xml:space="preserve"> «Затверджено»</w:t>
      </w:r>
    </w:p>
    <w:p w:rsidR="008E746A" w:rsidRPr="008E746A" w:rsidRDefault="008E746A" w:rsidP="008E746A">
      <w:pPr>
        <w:rPr>
          <w:rFonts w:ascii="Cambria" w:hAnsi="Cambria"/>
          <w:lang w:val="uk-UA"/>
        </w:rPr>
      </w:pPr>
      <w:r w:rsidRPr="008E746A">
        <w:rPr>
          <w:rFonts w:ascii="Cambria" w:hAnsi="Cambria"/>
          <w:lang w:val="uk-UA"/>
        </w:rPr>
        <w:t xml:space="preserve">Заступник директора з НВР                                             </w:t>
      </w:r>
      <w:r>
        <w:rPr>
          <w:rFonts w:ascii="Cambria" w:hAnsi="Cambria"/>
          <w:lang w:val="uk-UA"/>
        </w:rPr>
        <w:t xml:space="preserve">                                                </w:t>
      </w:r>
      <w:r w:rsidRPr="008E746A">
        <w:rPr>
          <w:rFonts w:ascii="Cambria" w:hAnsi="Cambria"/>
          <w:lang w:val="uk-UA"/>
        </w:rPr>
        <w:t>Директор школи</w:t>
      </w:r>
    </w:p>
    <w:p w:rsidR="008E746A" w:rsidRDefault="008E746A" w:rsidP="008E746A">
      <w:pPr>
        <w:rPr>
          <w:rFonts w:ascii="Cambria" w:hAnsi="Cambria"/>
          <w:lang w:val="uk-UA"/>
        </w:rPr>
      </w:pPr>
      <w:r w:rsidRPr="008E746A">
        <w:rPr>
          <w:rFonts w:ascii="Cambria" w:hAnsi="Cambria"/>
          <w:lang w:val="uk-UA"/>
        </w:rPr>
        <w:t xml:space="preserve">Гайдучок О.О.                                                                           </w:t>
      </w:r>
      <w:r>
        <w:rPr>
          <w:rFonts w:ascii="Cambria" w:hAnsi="Cambria"/>
          <w:lang w:val="uk-UA"/>
        </w:rPr>
        <w:t xml:space="preserve">                                              </w:t>
      </w:r>
      <w:r w:rsidRPr="008E746A">
        <w:rPr>
          <w:rFonts w:ascii="Cambria" w:hAnsi="Cambria"/>
          <w:lang w:val="uk-UA"/>
        </w:rPr>
        <w:t xml:space="preserve"> Антонян Л.М.</w:t>
      </w:r>
    </w:p>
    <w:p w:rsidR="008E746A" w:rsidRDefault="008E746A" w:rsidP="008E746A">
      <w:pPr>
        <w:rPr>
          <w:rFonts w:ascii="Cambria" w:hAnsi="Cambria"/>
          <w:lang w:val="uk-UA"/>
        </w:rPr>
      </w:pPr>
    </w:p>
    <w:p w:rsidR="008E746A" w:rsidRPr="008E746A" w:rsidRDefault="008E746A" w:rsidP="008E746A">
      <w:pPr>
        <w:rPr>
          <w:rFonts w:ascii="Cambria" w:hAnsi="Cambria"/>
          <w:lang w:val="uk-UA"/>
        </w:rPr>
      </w:pPr>
    </w:p>
    <w:p w:rsidR="008E746A" w:rsidRPr="008E746A" w:rsidRDefault="008E746A" w:rsidP="008E746A">
      <w:pPr>
        <w:jc w:val="center"/>
        <w:rPr>
          <w:rFonts w:ascii="Cambria" w:hAnsi="Cambria"/>
          <w:b/>
          <w:sz w:val="72"/>
          <w:szCs w:val="72"/>
        </w:rPr>
      </w:pPr>
      <w:r w:rsidRPr="008E746A">
        <w:rPr>
          <w:rFonts w:ascii="Cambria" w:hAnsi="Cambria"/>
          <w:b/>
          <w:sz w:val="72"/>
          <w:szCs w:val="72"/>
        </w:rPr>
        <w:t>СТАТУТ</w:t>
      </w:r>
    </w:p>
    <w:p w:rsidR="008E746A" w:rsidRPr="008E746A" w:rsidRDefault="008E746A" w:rsidP="008E746A">
      <w:pPr>
        <w:jc w:val="center"/>
        <w:rPr>
          <w:b/>
          <w:sz w:val="44"/>
          <w:szCs w:val="44"/>
          <w:lang w:val="uk-UA"/>
        </w:rPr>
      </w:pPr>
      <w:r>
        <w:rPr>
          <w:rFonts w:ascii="Cambria" w:hAnsi="Cambria"/>
          <w:b/>
          <w:sz w:val="44"/>
          <w:szCs w:val="44"/>
          <w:lang w:val="uk-UA"/>
        </w:rPr>
        <w:t>у</w:t>
      </w:r>
      <w:r w:rsidRPr="008E746A">
        <w:rPr>
          <w:rFonts w:ascii="Cambria" w:hAnsi="Cambria"/>
          <w:b/>
          <w:sz w:val="44"/>
          <w:szCs w:val="44"/>
        </w:rPr>
        <w:t>чнівського самоврядування</w:t>
      </w:r>
    </w:p>
    <w:p w:rsidR="00DF255E" w:rsidRDefault="008E746A" w:rsidP="00DF255E">
      <w:pPr>
        <w:spacing w:line="360" w:lineRule="auto"/>
        <w:jc w:val="center"/>
        <w:rPr>
          <w:rFonts w:ascii="Cambria" w:hAnsi="Cambria"/>
          <w:b/>
          <w:sz w:val="40"/>
          <w:szCs w:val="40"/>
          <w:lang w:val="uk-UA"/>
        </w:rPr>
      </w:pPr>
      <w:r w:rsidRPr="00DF255E">
        <w:rPr>
          <w:rFonts w:ascii="Cambria" w:hAnsi="Cambria"/>
          <w:b/>
          <w:sz w:val="40"/>
          <w:szCs w:val="40"/>
          <w:lang w:val="uk-UA"/>
        </w:rPr>
        <w:t>Сквирської загальноосвітньої</w:t>
      </w:r>
    </w:p>
    <w:p w:rsidR="008E746A" w:rsidRPr="008E746A" w:rsidRDefault="008E746A" w:rsidP="00DF255E">
      <w:pPr>
        <w:spacing w:line="360" w:lineRule="auto"/>
        <w:jc w:val="center"/>
        <w:rPr>
          <w:rFonts w:ascii="Cambria" w:hAnsi="Cambria"/>
          <w:b/>
          <w:sz w:val="40"/>
          <w:szCs w:val="40"/>
          <w:lang w:val="uk-UA"/>
        </w:rPr>
      </w:pPr>
      <w:r w:rsidRPr="00DF255E">
        <w:rPr>
          <w:rFonts w:ascii="Cambria" w:hAnsi="Cambria"/>
          <w:b/>
          <w:sz w:val="40"/>
          <w:szCs w:val="40"/>
          <w:lang w:val="uk-UA"/>
        </w:rPr>
        <w:t xml:space="preserve"> </w:t>
      </w:r>
      <w:r w:rsidR="00DF255E">
        <w:rPr>
          <w:rFonts w:ascii="Cambria" w:hAnsi="Cambria"/>
          <w:b/>
          <w:sz w:val="40"/>
          <w:szCs w:val="40"/>
          <w:lang w:val="uk-UA"/>
        </w:rPr>
        <w:t>ш</w:t>
      </w:r>
      <w:r w:rsidRPr="00DF255E">
        <w:rPr>
          <w:rFonts w:ascii="Cambria" w:hAnsi="Cambria"/>
          <w:b/>
          <w:sz w:val="40"/>
          <w:szCs w:val="40"/>
          <w:lang w:val="uk-UA"/>
        </w:rPr>
        <w:t>коли</w:t>
      </w:r>
      <w:r w:rsidR="00DF255E">
        <w:rPr>
          <w:rFonts w:ascii="Cambria" w:hAnsi="Cambria"/>
          <w:b/>
          <w:sz w:val="40"/>
          <w:szCs w:val="40"/>
          <w:lang w:val="uk-UA"/>
        </w:rPr>
        <w:t xml:space="preserve">  </w:t>
      </w:r>
      <w:r w:rsidRPr="00DF255E">
        <w:rPr>
          <w:rFonts w:ascii="Cambria" w:hAnsi="Cambria"/>
          <w:b/>
          <w:sz w:val="40"/>
          <w:szCs w:val="40"/>
          <w:lang w:val="uk-UA"/>
        </w:rPr>
        <w:t>І-ІІІ ступенів №5</w:t>
      </w:r>
    </w:p>
    <w:p w:rsidR="008E746A" w:rsidRPr="00DF255E" w:rsidRDefault="008E746A" w:rsidP="008E746A">
      <w:pPr>
        <w:rPr>
          <w:rFonts w:ascii="Cambria" w:hAnsi="Cambria"/>
          <w:b/>
          <w:sz w:val="44"/>
          <w:szCs w:val="44"/>
          <w:lang w:val="uk-UA"/>
        </w:rPr>
      </w:pPr>
    </w:p>
    <w:p w:rsidR="008E746A" w:rsidRPr="006A6C6C" w:rsidRDefault="008E746A" w:rsidP="008E746A">
      <w:pPr>
        <w:jc w:val="center"/>
        <w:rPr>
          <w:rFonts w:ascii="Cambria" w:hAnsi="Cambria"/>
          <w:b/>
          <w:sz w:val="44"/>
          <w:szCs w:val="44"/>
        </w:rPr>
      </w:pPr>
      <w:r>
        <w:rPr>
          <w:rFonts w:ascii="Cambria" w:hAnsi="Cambria"/>
          <w:b/>
          <w:noProof/>
          <w:sz w:val="44"/>
          <w:szCs w:val="44"/>
        </w:rPr>
        <w:drawing>
          <wp:inline distT="0" distB="0" distL="0" distR="0">
            <wp:extent cx="1495425" cy="1304925"/>
            <wp:effectExtent l="19050" t="0" r="9525" b="0"/>
            <wp:docPr id="1" name="Рисунок 1" descr="C:\Documents and Settings\Admin\Рабочий стол\Фото до випускного\kni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Фото до випускного\knigi.gif"/>
                    <pic:cNvPicPr>
                      <a:picLocks noChangeAspect="1" noChangeArrowheads="1"/>
                    </pic:cNvPicPr>
                  </pic:nvPicPr>
                  <pic:blipFill>
                    <a:blip r:embed="rId7"/>
                    <a:srcRect/>
                    <a:stretch>
                      <a:fillRect/>
                    </a:stretch>
                  </pic:blipFill>
                  <pic:spPr bwMode="auto">
                    <a:xfrm>
                      <a:off x="0" y="0"/>
                      <a:ext cx="1495425" cy="1304925"/>
                    </a:xfrm>
                    <a:prstGeom prst="rect">
                      <a:avLst/>
                    </a:prstGeom>
                    <a:noFill/>
                    <a:ln w="9525">
                      <a:noFill/>
                      <a:miter lim="800000"/>
                      <a:headEnd/>
                      <a:tailEnd/>
                    </a:ln>
                  </pic:spPr>
                </pic:pic>
              </a:graphicData>
            </a:graphic>
          </wp:inline>
        </w:drawing>
      </w:r>
    </w:p>
    <w:p w:rsidR="008E746A" w:rsidRDefault="008E746A" w:rsidP="008E746A">
      <w:pPr>
        <w:rPr>
          <w:rFonts w:ascii="Cambria" w:hAnsi="Cambria"/>
          <w:b/>
          <w:i/>
        </w:rPr>
      </w:pPr>
      <w:r w:rsidRPr="004B4D0A">
        <w:rPr>
          <w:rFonts w:ascii="Cambria" w:hAnsi="Cambria"/>
          <w:b/>
          <w:i/>
        </w:rPr>
        <w:t xml:space="preserve">                                                          </w:t>
      </w:r>
    </w:p>
    <w:p w:rsidR="008E746A" w:rsidRDefault="008E746A" w:rsidP="008E746A">
      <w:pPr>
        <w:rPr>
          <w:rFonts w:ascii="Cambria" w:hAnsi="Cambria"/>
          <w:b/>
          <w:i/>
        </w:rPr>
      </w:pPr>
    </w:p>
    <w:p w:rsidR="009A28E5" w:rsidRDefault="008E746A" w:rsidP="008E746A">
      <w:pPr>
        <w:rPr>
          <w:rFonts w:ascii="Cambria" w:hAnsi="Cambria"/>
          <w:b/>
          <w:i/>
          <w:lang w:val="uk-UA"/>
        </w:rPr>
      </w:pPr>
      <w:r>
        <w:rPr>
          <w:rFonts w:ascii="Cambria" w:hAnsi="Cambria"/>
          <w:b/>
          <w:i/>
        </w:rPr>
        <w:t xml:space="preserve">                                                 </w:t>
      </w:r>
    </w:p>
    <w:p w:rsidR="009A28E5" w:rsidRDefault="009A28E5" w:rsidP="008E746A">
      <w:pPr>
        <w:rPr>
          <w:rFonts w:ascii="Cambria" w:hAnsi="Cambria"/>
          <w:b/>
          <w:i/>
          <w:lang w:val="uk-UA"/>
        </w:rPr>
      </w:pPr>
    </w:p>
    <w:p w:rsidR="009A28E5" w:rsidRDefault="009A28E5" w:rsidP="008E746A">
      <w:pPr>
        <w:rPr>
          <w:rFonts w:ascii="Cambria" w:hAnsi="Cambria"/>
          <w:b/>
          <w:i/>
          <w:lang w:val="uk-UA"/>
        </w:rPr>
      </w:pPr>
    </w:p>
    <w:p w:rsidR="008E746A" w:rsidRPr="00DF255E" w:rsidRDefault="009A28E5" w:rsidP="008E746A">
      <w:pPr>
        <w:rPr>
          <w:rFonts w:ascii="Cambria" w:hAnsi="Cambria"/>
          <w:b/>
          <w:i/>
          <w:lang w:val="uk-UA"/>
        </w:rPr>
      </w:pPr>
      <w:r>
        <w:rPr>
          <w:rFonts w:ascii="Cambria" w:hAnsi="Cambria"/>
          <w:b/>
          <w:i/>
          <w:lang w:val="uk-UA"/>
        </w:rPr>
        <w:t xml:space="preserve">                                                   </w:t>
      </w:r>
      <w:r w:rsidR="008E746A" w:rsidRPr="00DF255E">
        <w:rPr>
          <w:rFonts w:ascii="Cambria" w:hAnsi="Cambria"/>
          <w:b/>
          <w:i/>
          <w:lang w:val="uk-UA"/>
        </w:rPr>
        <w:t xml:space="preserve">      Прийнятий </w:t>
      </w:r>
      <w:r w:rsidR="00020ED3" w:rsidRPr="00DF255E">
        <w:rPr>
          <w:rFonts w:ascii="Cambria" w:hAnsi="Cambria"/>
          <w:b/>
          <w:i/>
          <w:lang w:val="uk-UA"/>
        </w:rPr>
        <w:t>_____</w:t>
      </w:r>
      <w:r w:rsidR="00020ED3">
        <w:rPr>
          <w:rFonts w:ascii="Cambria" w:hAnsi="Cambria"/>
          <w:b/>
          <w:i/>
          <w:lang w:val="uk-UA"/>
        </w:rPr>
        <w:t>___________________________________</w:t>
      </w:r>
      <w:r w:rsidR="008E746A" w:rsidRPr="00DF255E">
        <w:rPr>
          <w:rFonts w:ascii="Cambria" w:hAnsi="Cambria"/>
          <w:b/>
          <w:i/>
          <w:lang w:val="uk-UA"/>
        </w:rPr>
        <w:t>2017 року</w:t>
      </w:r>
    </w:p>
    <w:p w:rsidR="008E746A" w:rsidRDefault="008E746A" w:rsidP="008E746A">
      <w:pPr>
        <w:rPr>
          <w:lang w:val="uk-UA"/>
        </w:rPr>
      </w:pPr>
    </w:p>
    <w:p w:rsidR="008E746A" w:rsidRDefault="008E746A" w:rsidP="008E746A">
      <w:pPr>
        <w:rPr>
          <w:lang w:val="uk-UA"/>
        </w:rPr>
      </w:pPr>
    </w:p>
    <w:p w:rsidR="009A28E5" w:rsidRDefault="009A28E5" w:rsidP="008E746A">
      <w:pPr>
        <w:spacing w:line="360" w:lineRule="auto"/>
        <w:rPr>
          <w:lang w:val="uk-UA"/>
        </w:rPr>
      </w:pPr>
    </w:p>
    <w:p w:rsidR="009A28E5" w:rsidRDefault="009A28E5" w:rsidP="008E746A">
      <w:pPr>
        <w:spacing w:line="360" w:lineRule="auto"/>
        <w:rPr>
          <w:lang w:val="uk-UA"/>
        </w:rPr>
      </w:pPr>
    </w:p>
    <w:p w:rsidR="008E746A" w:rsidRPr="00DF255E" w:rsidRDefault="008E746A" w:rsidP="008E746A">
      <w:pPr>
        <w:spacing w:line="360" w:lineRule="auto"/>
        <w:rPr>
          <w:b/>
          <w:u w:val="single"/>
          <w:lang w:val="uk-UA"/>
        </w:rPr>
      </w:pPr>
      <w:r w:rsidRPr="00DF255E">
        <w:rPr>
          <w:b/>
          <w:u w:val="single"/>
          <w:lang w:val="uk-UA"/>
        </w:rPr>
        <w:lastRenderedPageBreak/>
        <w:t xml:space="preserve">Статут </w:t>
      </w:r>
      <w:r w:rsidR="00DF255E" w:rsidRPr="00DF255E">
        <w:rPr>
          <w:b/>
          <w:u w:val="single"/>
          <w:lang w:val="uk-UA"/>
        </w:rPr>
        <w:t xml:space="preserve"> </w:t>
      </w:r>
      <w:r w:rsidRPr="00DF255E">
        <w:rPr>
          <w:b/>
          <w:u w:val="single"/>
          <w:lang w:val="uk-UA"/>
        </w:rPr>
        <w:t>Учнівського самоврядування Сквирської загальноосвітньої школи І-ІІІ ступенів №5.</w:t>
      </w:r>
    </w:p>
    <w:p w:rsidR="008E746A" w:rsidRDefault="008E746A" w:rsidP="008E746A">
      <w:pPr>
        <w:spacing w:line="360" w:lineRule="auto"/>
      </w:pPr>
      <w:r>
        <w:t>Члени Учнівського самоврядування від імені учнів школи, висловлюючи суверенну волю учнів, дбаючи про забезпечення прав і свобод людини – учня – та гідних умов її життя, піклуючись про зміцнення учнівського самоврядування в школі, прагнучи розвинути і зміцнити демократію в суспільстві, усвідомлюючи відповідальність перед Богом, власною совістю, попереднім, нинішнім та майбутнім поколінням учнів, приймає цей Статут – основний закон Учнівського самоврядування Сквирської загальноосвітньої школи І-ІІІ ступенів №5.</w:t>
      </w:r>
    </w:p>
    <w:p w:rsidR="008E746A" w:rsidRDefault="008E746A" w:rsidP="008E746A">
      <w:pPr>
        <w:spacing w:line="360" w:lineRule="auto"/>
      </w:pPr>
    </w:p>
    <w:p w:rsidR="008E746A" w:rsidRPr="00417EC9" w:rsidRDefault="008E746A" w:rsidP="008E746A">
      <w:pPr>
        <w:spacing w:line="360" w:lineRule="auto"/>
        <w:jc w:val="center"/>
        <w:rPr>
          <w:b/>
          <w:sz w:val="36"/>
          <w:szCs w:val="36"/>
        </w:rPr>
      </w:pPr>
      <w:r w:rsidRPr="00417EC9">
        <w:rPr>
          <w:b/>
          <w:sz w:val="36"/>
          <w:szCs w:val="36"/>
        </w:rPr>
        <w:t>РОЗДІЛ І</w:t>
      </w:r>
    </w:p>
    <w:p w:rsidR="008E746A" w:rsidRPr="00417EC9" w:rsidRDefault="008E746A" w:rsidP="008E746A">
      <w:pPr>
        <w:spacing w:line="360" w:lineRule="auto"/>
        <w:jc w:val="center"/>
        <w:rPr>
          <w:b/>
          <w:sz w:val="36"/>
          <w:szCs w:val="36"/>
        </w:rPr>
      </w:pPr>
      <w:r w:rsidRPr="00417EC9">
        <w:rPr>
          <w:b/>
          <w:sz w:val="36"/>
          <w:szCs w:val="36"/>
        </w:rPr>
        <w:t>Загальні положення</w:t>
      </w:r>
    </w:p>
    <w:p w:rsidR="008E746A" w:rsidRDefault="008E746A" w:rsidP="008E746A">
      <w:pPr>
        <w:spacing w:line="360" w:lineRule="auto"/>
        <w:ind w:firstLine="567"/>
      </w:pPr>
      <w:r w:rsidRPr="00417EC9">
        <w:rPr>
          <w:b/>
        </w:rPr>
        <w:t>Стаття 1.</w:t>
      </w:r>
      <w:r>
        <w:t xml:space="preserve"> Вищим органом Учнівського самоврядування школи є учнівська конференція, яка скликається один раз на рік.</w:t>
      </w:r>
    </w:p>
    <w:p w:rsidR="008E746A" w:rsidRDefault="008E746A" w:rsidP="008E746A">
      <w:pPr>
        <w:spacing w:line="360" w:lineRule="auto"/>
        <w:ind w:firstLine="567"/>
      </w:pPr>
      <w:r w:rsidRPr="00417EC9">
        <w:rPr>
          <w:b/>
        </w:rPr>
        <w:t>Стаття 2.</w:t>
      </w:r>
      <w:r>
        <w:t xml:space="preserve"> Учнівське самоврядування реалізується через роботу виборних органів шкільного парламенту. Початковою ланкою шкільного Учнівського самоврядування є самоврядування в кожному класі.</w:t>
      </w:r>
    </w:p>
    <w:p w:rsidR="008E746A" w:rsidRDefault="008E746A" w:rsidP="008E746A">
      <w:pPr>
        <w:spacing w:line="360" w:lineRule="auto"/>
        <w:ind w:firstLine="567"/>
      </w:pPr>
      <w:r w:rsidRPr="00417EC9">
        <w:rPr>
          <w:b/>
        </w:rPr>
        <w:t>Стаття 3.</w:t>
      </w:r>
      <w:r>
        <w:t xml:space="preserve"> Метою Учнівського самоврядування є формування в учнів почуття  господаря школи, класу, вміння співпрацювати на принципах партнерства, гласності, демократизму, захист прав та інтересів школярів.</w:t>
      </w:r>
    </w:p>
    <w:p w:rsidR="008E746A" w:rsidRDefault="008E746A" w:rsidP="008E746A">
      <w:pPr>
        <w:spacing w:line="360" w:lineRule="auto"/>
        <w:ind w:firstLine="567"/>
      </w:pPr>
      <w:r w:rsidRPr="009E4F95">
        <w:rPr>
          <w:b/>
        </w:rPr>
        <w:t>Стаття 4.</w:t>
      </w:r>
      <w:r>
        <w:t xml:space="preserve"> Учнівське самоврядування спрямовує свої зусилля на добрі та корисні справи, розвиток здібностей учнів і діє відповідно до вимог Декларації прав людини, Конвенції про права дитини.</w:t>
      </w:r>
    </w:p>
    <w:p w:rsidR="008E746A" w:rsidRDefault="008E746A" w:rsidP="008E746A">
      <w:pPr>
        <w:spacing w:line="360" w:lineRule="auto"/>
        <w:ind w:firstLine="567"/>
      </w:pPr>
      <w:r w:rsidRPr="00417EC9">
        <w:rPr>
          <w:b/>
        </w:rPr>
        <w:t xml:space="preserve">Стаття </w:t>
      </w:r>
      <w:r>
        <w:rPr>
          <w:b/>
        </w:rPr>
        <w:t>5</w:t>
      </w:r>
      <w:r w:rsidRPr="00417EC9">
        <w:rPr>
          <w:b/>
        </w:rPr>
        <w:t>.</w:t>
      </w:r>
      <w:r>
        <w:t xml:space="preserve"> Основною мовою спілкування в школі є державна мова – українська. Учнівське самоврядування дбає про запровадження мови в усіх сферах діяльності школи.</w:t>
      </w:r>
    </w:p>
    <w:p w:rsidR="008E746A" w:rsidRDefault="008E746A" w:rsidP="008E746A">
      <w:pPr>
        <w:spacing w:line="360" w:lineRule="auto"/>
        <w:ind w:firstLine="567"/>
      </w:pPr>
      <w:r>
        <w:rPr>
          <w:b/>
        </w:rPr>
        <w:t>Стаття 6</w:t>
      </w:r>
      <w:r w:rsidRPr="00417EC9">
        <w:rPr>
          <w:b/>
        </w:rPr>
        <w:t>.</w:t>
      </w:r>
      <w:r>
        <w:t xml:space="preserve"> Учнівське самоврядування сприяє вивченню мов міжнародного спілкування.</w:t>
      </w:r>
    </w:p>
    <w:p w:rsidR="008E746A" w:rsidRDefault="008E746A" w:rsidP="008E746A">
      <w:pPr>
        <w:spacing w:line="360" w:lineRule="auto"/>
        <w:ind w:firstLine="567"/>
      </w:pPr>
      <w:r w:rsidRPr="00417EC9">
        <w:rPr>
          <w:b/>
        </w:rPr>
        <w:t xml:space="preserve">Стаття </w:t>
      </w:r>
      <w:r>
        <w:rPr>
          <w:b/>
        </w:rPr>
        <w:t>7</w:t>
      </w:r>
      <w:r w:rsidRPr="00417EC9">
        <w:rPr>
          <w:b/>
        </w:rPr>
        <w:t>.</w:t>
      </w:r>
      <w:r>
        <w:t xml:space="preserve"> Учнівське самоврядування поєднує законодавчу, виконавчу та судову владу на засадах її поділу.</w:t>
      </w:r>
    </w:p>
    <w:p w:rsidR="008E746A" w:rsidRDefault="008E746A" w:rsidP="008E746A">
      <w:pPr>
        <w:spacing w:line="360" w:lineRule="auto"/>
        <w:ind w:firstLine="567"/>
      </w:pPr>
      <w:r w:rsidRPr="009E4F95">
        <w:rPr>
          <w:b/>
        </w:rPr>
        <w:t>Стаття 8.</w:t>
      </w:r>
      <w:r>
        <w:t xml:space="preserve"> Учнівське самоврядування – це шкільна президентсько-парламентська республіка.</w:t>
      </w:r>
    </w:p>
    <w:p w:rsidR="008E746A" w:rsidRPr="00F329E1" w:rsidRDefault="008E746A" w:rsidP="008E746A">
      <w:pPr>
        <w:spacing w:line="360" w:lineRule="auto"/>
        <w:ind w:firstLine="567"/>
      </w:pPr>
      <w:r w:rsidRPr="00445C67">
        <w:rPr>
          <w:b/>
        </w:rPr>
        <w:lastRenderedPageBreak/>
        <w:t>Стаття  9.</w:t>
      </w:r>
      <w:r>
        <w:t xml:space="preserve"> Учнівське самоврядування керується законодавством України, Статутом школи та власним Статутом і діє відповідно до Законів України «Про освіту», «Про громадські організації», «Про молодіжні організації» та «Про об</w:t>
      </w:r>
      <w:r w:rsidRPr="00EF7512">
        <w:t>’</w:t>
      </w:r>
      <w:r>
        <w:t>єднання громадян».</w:t>
      </w:r>
    </w:p>
    <w:p w:rsidR="008E746A" w:rsidRPr="008E746A" w:rsidRDefault="008E746A" w:rsidP="008E746A">
      <w:pPr>
        <w:spacing w:line="360" w:lineRule="auto"/>
        <w:rPr>
          <w:b/>
          <w:sz w:val="36"/>
          <w:szCs w:val="36"/>
          <w:lang w:val="uk-UA"/>
        </w:rPr>
      </w:pPr>
    </w:p>
    <w:p w:rsidR="008E746A" w:rsidRPr="00417EC9" w:rsidRDefault="008E746A" w:rsidP="008E746A">
      <w:pPr>
        <w:spacing w:line="360" w:lineRule="auto"/>
        <w:ind w:firstLine="567"/>
        <w:jc w:val="center"/>
        <w:rPr>
          <w:b/>
          <w:sz w:val="36"/>
          <w:szCs w:val="36"/>
        </w:rPr>
      </w:pPr>
      <w:r w:rsidRPr="00417EC9">
        <w:rPr>
          <w:b/>
          <w:sz w:val="36"/>
          <w:szCs w:val="36"/>
        </w:rPr>
        <w:t>РОЗДІЛ ІІ</w:t>
      </w:r>
    </w:p>
    <w:p w:rsidR="008E746A" w:rsidRPr="00417EC9" w:rsidRDefault="008E746A" w:rsidP="008E746A">
      <w:pPr>
        <w:spacing w:line="360" w:lineRule="auto"/>
        <w:ind w:firstLine="567"/>
        <w:jc w:val="center"/>
        <w:rPr>
          <w:b/>
          <w:sz w:val="36"/>
          <w:szCs w:val="36"/>
        </w:rPr>
      </w:pPr>
      <w:r w:rsidRPr="00417EC9">
        <w:rPr>
          <w:b/>
          <w:sz w:val="36"/>
          <w:szCs w:val="36"/>
        </w:rPr>
        <w:t>Права, свободи та обов’язки</w:t>
      </w:r>
    </w:p>
    <w:p w:rsidR="008E746A" w:rsidRDefault="008E746A" w:rsidP="008E746A">
      <w:pPr>
        <w:spacing w:line="360" w:lineRule="auto"/>
        <w:ind w:firstLine="567"/>
      </w:pPr>
      <w:r w:rsidRPr="00417EC9">
        <w:rPr>
          <w:b/>
        </w:rPr>
        <w:t xml:space="preserve">Стаття </w:t>
      </w:r>
      <w:r>
        <w:rPr>
          <w:b/>
        </w:rPr>
        <w:t>10</w:t>
      </w:r>
      <w:r w:rsidRPr="00417EC9">
        <w:rPr>
          <w:b/>
        </w:rPr>
        <w:t>.</w:t>
      </w:r>
      <w:r>
        <w:t xml:space="preserve"> Усі учні школи є рівними у своїй гідності та правах.</w:t>
      </w:r>
    </w:p>
    <w:p w:rsidR="008E746A" w:rsidRDefault="008E746A" w:rsidP="008E746A">
      <w:pPr>
        <w:spacing w:line="360" w:lineRule="auto"/>
        <w:ind w:firstLine="567"/>
      </w:pPr>
      <w:r w:rsidRPr="00417EC9">
        <w:rPr>
          <w:b/>
        </w:rPr>
        <w:t xml:space="preserve">Стаття </w:t>
      </w:r>
      <w:r>
        <w:rPr>
          <w:b/>
        </w:rPr>
        <w:t>11</w:t>
      </w:r>
      <w:r w:rsidRPr="00417EC9">
        <w:rPr>
          <w:b/>
        </w:rPr>
        <w:t>.</w:t>
      </w:r>
      <w:r>
        <w:t xml:space="preserve"> Особистість кожного, хто працює чи навчається в школі, є недоторканною і ніщо не повинно загрожувати здоров’ю людини, обмежувати її права, ображати честь і гідність.</w:t>
      </w:r>
    </w:p>
    <w:p w:rsidR="008E746A" w:rsidRDefault="008E746A" w:rsidP="008E746A">
      <w:pPr>
        <w:spacing w:line="360" w:lineRule="auto"/>
        <w:ind w:firstLine="567"/>
      </w:pPr>
      <w:r w:rsidRPr="00417EC9">
        <w:rPr>
          <w:b/>
        </w:rPr>
        <w:t xml:space="preserve">Стаття </w:t>
      </w:r>
      <w:r>
        <w:rPr>
          <w:b/>
        </w:rPr>
        <w:t>12</w:t>
      </w:r>
      <w:r w:rsidRPr="00417EC9">
        <w:rPr>
          <w:b/>
        </w:rPr>
        <w:t>.</w:t>
      </w:r>
      <w:r>
        <w:t xml:space="preserve"> Образою честі й гідності кожного, хто працює чи навчається в школі, є будь-які дії чи слова, що принижують честь, гідність іншої людини.</w:t>
      </w:r>
    </w:p>
    <w:p w:rsidR="008E746A" w:rsidRDefault="008E746A" w:rsidP="008E746A">
      <w:pPr>
        <w:spacing w:line="360" w:lineRule="auto"/>
        <w:ind w:firstLine="567"/>
      </w:pPr>
      <w:r w:rsidRPr="00417EC9">
        <w:rPr>
          <w:b/>
        </w:rPr>
        <w:t>Стаття 1</w:t>
      </w:r>
      <w:r>
        <w:rPr>
          <w:b/>
        </w:rPr>
        <w:t>3</w:t>
      </w:r>
      <w:r w:rsidRPr="00417EC9">
        <w:rPr>
          <w:b/>
        </w:rPr>
        <w:t>.</w:t>
      </w:r>
      <w:r>
        <w:t xml:space="preserve"> Кожен учень школи має право на вільний розвиток своєї особистості, якщо при цьому не порушуються права і свободи інших людей.</w:t>
      </w:r>
    </w:p>
    <w:p w:rsidR="008E746A" w:rsidRDefault="008E746A" w:rsidP="008E746A">
      <w:pPr>
        <w:spacing w:line="360" w:lineRule="auto"/>
        <w:ind w:firstLine="567"/>
      </w:pPr>
      <w:r w:rsidRPr="00095611">
        <w:rPr>
          <w:b/>
        </w:rPr>
        <w:t xml:space="preserve">Стаття </w:t>
      </w:r>
      <w:r>
        <w:t xml:space="preserve"> </w:t>
      </w:r>
      <w:r w:rsidRPr="00095611">
        <w:rPr>
          <w:b/>
        </w:rPr>
        <w:t>14</w:t>
      </w:r>
      <w:r>
        <w:t>. Кожен учень школи має право на:</w:t>
      </w:r>
    </w:p>
    <w:p w:rsidR="008E746A" w:rsidRDefault="008E746A" w:rsidP="008E746A">
      <w:pPr>
        <w:numPr>
          <w:ilvl w:val="0"/>
          <w:numId w:val="4"/>
        </w:numPr>
        <w:spacing w:after="0" w:line="360" w:lineRule="auto"/>
        <w:jc w:val="both"/>
      </w:pPr>
      <w:r>
        <w:t>доступність і безплатність повної загальної середньої освіти у школі;</w:t>
      </w:r>
    </w:p>
    <w:p w:rsidR="008E746A" w:rsidRDefault="008E746A" w:rsidP="008E746A">
      <w:pPr>
        <w:numPr>
          <w:ilvl w:val="0"/>
          <w:numId w:val="4"/>
        </w:numPr>
        <w:spacing w:after="0" w:line="360" w:lineRule="auto"/>
        <w:jc w:val="both"/>
      </w:pPr>
      <w:r>
        <w:t>переатестацію з навчальних предметів;</w:t>
      </w:r>
    </w:p>
    <w:p w:rsidR="008E746A" w:rsidRDefault="008E746A" w:rsidP="008E746A">
      <w:pPr>
        <w:numPr>
          <w:ilvl w:val="0"/>
          <w:numId w:val="4"/>
        </w:numPr>
        <w:spacing w:after="0" w:line="360" w:lineRule="auto"/>
        <w:jc w:val="both"/>
      </w:pPr>
      <w:r>
        <w:t>безпечні і нешкідливі умови навчання та праці;</w:t>
      </w:r>
    </w:p>
    <w:p w:rsidR="008E746A" w:rsidRDefault="008E746A" w:rsidP="008E746A">
      <w:pPr>
        <w:numPr>
          <w:ilvl w:val="0"/>
          <w:numId w:val="4"/>
        </w:numPr>
        <w:spacing w:after="0" w:line="360" w:lineRule="auto"/>
        <w:jc w:val="both"/>
      </w:pPr>
      <w:r>
        <w:t>на вибір форми навчання, факультативів, спецкурсів, позашкільних і позакласних занять;</w:t>
      </w:r>
    </w:p>
    <w:p w:rsidR="008E746A" w:rsidRDefault="008E746A" w:rsidP="008E746A">
      <w:pPr>
        <w:numPr>
          <w:ilvl w:val="0"/>
          <w:numId w:val="4"/>
        </w:numPr>
        <w:spacing w:after="0" w:line="360" w:lineRule="auto"/>
        <w:jc w:val="both"/>
      </w:pPr>
      <w:r>
        <w:t>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8E746A" w:rsidRDefault="008E746A" w:rsidP="008E746A">
      <w:pPr>
        <w:spacing w:line="360" w:lineRule="auto"/>
        <w:ind w:firstLine="567"/>
      </w:pPr>
      <w:r w:rsidRPr="00417EC9">
        <w:rPr>
          <w:b/>
        </w:rPr>
        <w:t>Стаття 1</w:t>
      </w:r>
      <w:r>
        <w:rPr>
          <w:b/>
        </w:rPr>
        <w:t>5</w:t>
      </w:r>
      <w:r w:rsidRPr="00417EC9">
        <w:rPr>
          <w:b/>
        </w:rPr>
        <w:t>.</w:t>
      </w:r>
      <w:r>
        <w:t xml:space="preserve"> Кожен учень має обов’язки перед суспільством та школою.</w:t>
      </w:r>
    </w:p>
    <w:p w:rsidR="008E746A" w:rsidRDefault="008E746A" w:rsidP="008E746A">
      <w:pPr>
        <w:spacing w:line="360" w:lineRule="auto"/>
        <w:ind w:firstLine="567"/>
      </w:pPr>
      <w:r>
        <w:t xml:space="preserve">Учень зобов’язаний: </w:t>
      </w:r>
    </w:p>
    <w:p w:rsidR="008E746A" w:rsidRDefault="008E746A" w:rsidP="008E746A">
      <w:pPr>
        <w:numPr>
          <w:ilvl w:val="0"/>
          <w:numId w:val="2"/>
        </w:numPr>
        <w:spacing w:after="0" w:line="360" w:lineRule="auto"/>
        <w:jc w:val="both"/>
      </w:pPr>
      <w:r>
        <w:t>пройти курс навчання в школі;</w:t>
      </w:r>
    </w:p>
    <w:p w:rsidR="008E746A" w:rsidRDefault="008E746A" w:rsidP="008E746A">
      <w:pPr>
        <w:numPr>
          <w:ilvl w:val="0"/>
          <w:numId w:val="2"/>
        </w:numPr>
        <w:spacing w:after="0" w:line="360" w:lineRule="auto"/>
        <w:jc w:val="both"/>
      </w:pPr>
      <w:r>
        <w:t xml:space="preserve"> оволодівати знаннями, вміннями, практичними навичками в обсязі не меншому, ніж визначений Державними стандартами загальної середньої освіти; </w:t>
      </w:r>
    </w:p>
    <w:p w:rsidR="008E746A" w:rsidRDefault="008E746A" w:rsidP="008E746A">
      <w:pPr>
        <w:numPr>
          <w:ilvl w:val="0"/>
          <w:numId w:val="2"/>
        </w:numPr>
        <w:spacing w:after="0" w:line="360" w:lineRule="auto"/>
        <w:jc w:val="both"/>
      </w:pPr>
      <w:r>
        <w:t>підвищувати власний загальний культурний рівень;</w:t>
      </w:r>
    </w:p>
    <w:p w:rsidR="008E746A" w:rsidRDefault="008E746A" w:rsidP="008E746A">
      <w:pPr>
        <w:numPr>
          <w:ilvl w:val="0"/>
          <w:numId w:val="2"/>
        </w:numPr>
        <w:spacing w:after="0" w:line="360" w:lineRule="auto"/>
        <w:jc w:val="both"/>
      </w:pPr>
      <w:r>
        <w:t>подати документ, що пояснює його відсутність на уроках;</w:t>
      </w:r>
    </w:p>
    <w:p w:rsidR="008E746A" w:rsidRDefault="008E746A" w:rsidP="008E746A">
      <w:pPr>
        <w:numPr>
          <w:ilvl w:val="0"/>
          <w:numId w:val="2"/>
        </w:numPr>
        <w:spacing w:after="0" w:line="360" w:lineRule="auto"/>
        <w:jc w:val="both"/>
      </w:pPr>
      <w:r>
        <w:lastRenderedPageBreak/>
        <w:t>виконувати вимоги вчителів із підготовки до уроків;</w:t>
      </w:r>
    </w:p>
    <w:p w:rsidR="008E746A" w:rsidRDefault="008E746A" w:rsidP="008E746A">
      <w:pPr>
        <w:numPr>
          <w:ilvl w:val="0"/>
          <w:numId w:val="2"/>
        </w:numPr>
        <w:spacing w:after="0" w:line="360" w:lineRule="auto"/>
        <w:jc w:val="both"/>
      </w:pPr>
      <w:r>
        <w:t>дотримуватися законодавства, моральних та етичних норм, норм та правил поведінки в школі;</w:t>
      </w:r>
    </w:p>
    <w:p w:rsidR="008E746A" w:rsidRDefault="008E746A" w:rsidP="008E746A">
      <w:pPr>
        <w:numPr>
          <w:ilvl w:val="0"/>
          <w:numId w:val="2"/>
        </w:numPr>
        <w:spacing w:after="0" w:line="360" w:lineRule="auto"/>
        <w:jc w:val="both"/>
      </w:pPr>
      <w:r>
        <w:t>дотримуватися вимог щодо запровадження і носіння в школі ділового стилю одягу (шкільної форми);</w:t>
      </w:r>
    </w:p>
    <w:p w:rsidR="008E746A" w:rsidRDefault="008E746A" w:rsidP="008E746A">
      <w:pPr>
        <w:numPr>
          <w:ilvl w:val="0"/>
          <w:numId w:val="2"/>
        </w:numPr>
        <w:spacing w:after="0" w:line="360" w:lineRule="auto"/>
        <w:jc w:val="both"/>
      </w:pPr>
      <w:r>
        <w:t>брати посильну участь у різних видах трудової діяльності, що не заборонені чинним законодавством;</w:t>
      </w:r>
    </w:p>
    <w:p w:rsidR="008E746A" w:rsidRDefault="008E746A" w:rsidP="008E746A">
      <w:pPr>
        <w:numPr>
          <w:ilvl w:val="0"/>
          <w:numId w:val="2"/>
        </w:numPr>
        <w:spacing w:after="0" w:line="360" w:lineRule="auto"/>
        <w:jc w:val="both"/>
      </w:pPr>
      <w:r>
        <w:t>бережно ставитися до державного, шкільного й особистого майна;</w:t>
      </w:r>
    </w:p>
    <w:p w:rsidR="008E746A" w:rsidRDefault="008E746A" w:rsidP="008E746A">
      <w:pPr>
        <w:numPr>
          <w:ilvl w:val="0"/>
          <w:numId w:val="2"/>
        </w:numPr>
        <w:spacing w:after="0" w:line="360" w:lineRule="auto"/>
        <w:jc w:val="both"/>
      </w:pPr>
      <w:r>
        <w:t>дотримуватися правил особистої гігієни.</w:t>
      </w:r>
    </w:p>
    <w:p w:rsidR="008E746A" w:rsidRDefault="008E746A" w:rsidP="008E746A">
      <w:pPr>
        <w:spacing w:line="360" w:lineRule="auto"/>
        <w:ind w:firstLine="567"/>
      </w:pPr>
      <w:r w:rsidRPr="00417EC9">
        <w:rPr>
          <w:b/>
        </w:rPr>
        <w:t>Стаття 1</w:t>
      </w:r>
      <w:r>
        <w:rPr>
          <w:b/>
        </w:rPr>
        <w:t>6</w:t>
      </w:r>
      <w:r w:rsidRPr="00417EC9">
        <w:rPr>
          <w:b/>
        </w:rPr>
        <w:t>.</w:t>
      </w:r>
      <w:r>
        <w:t xml:space="preserve"> Учень має право, щоб урок закінчувався відразу після дзвінка на перерву.</w:t>
      </w:r>
    </w:p>
    <w:p w:rsidR="008E746A" w:rsidRDefault="008E746A" w:rsidP="008E746A">
      <w:pPr>
        <w:spacing w:line="360" w:lineRule="auto"/>
        <w:ind w:firstLine="567"/>
      </w:pPr>
      <w:r w:rsidRPr="00417EC9">
        <w:rPr>
          <w:b/>
        </w:rPr>
        <w:t>Стаття 1</w:t>
      </w:r>
      <w:r>
        <w:rPr>
          <w:b/>
        </w:rPr>
        <w:t>7</w:t>
      </w:r>
      <w:r w:rsidRPr="00417EC9">
        <w:rPr>
          <w:b/>
        </w:rPr>
        <w:t>.</w:t>
      </w:r>
      <w:r>
        <w:t xml:space="preserve"> Учень має право на свободу думки та слова, на вільне вираження своїх поглядів та переконань.</w:t>
      </w:r>
    </w:p>
    <w:p w:rsidR="008E746A" w:rsidRDefault="008E746A" w:rsidP="008E746A">
      <w:pPr>
        <w:spacing w:line="360" w:lineRule="auto"/>
        <w:ind w:firstLine="567"/>
      </w:pPr>
      <w:r w:rsidRPr="00417EC9">
        <w:rPr>
          <w:b/>
        </w:rPr>
        <w:t>Стаття 1</w:t>
      </w:r>
      <w:r>
        <w:rPr>
          <w:b/>
        </w:rPr>
        <w:t>8</w:t>
      </w:r>
      <w:r w:rsidRPr="00417EC9">
        <w:rPr>
          <w:b/>
        </w:rPr>
        <w:t>.</w:t>
      </w:r>
      <w:r>
        <w:t xml:space="preserve"> Кожен учень має право вільно збирати, зберігати, використовувати та поширювати інформацію усно, письмово або в інший спосіб – на власний вибір. Ця інформація не повинна порушувати честь, гідність кожного, хто навчається чи працює в школі.</w:t>
      </w:r>
    </w:p>
    <w:p w:rsidR="008E746A" w:rsidRDefault="008E746A" w:rsidP="008E746A">
      <w:pPr>
        <w:spacing w:line="360" w:lineRule="auto"/>
        <w:ind w:firstLine="567"/>
      </w:pPr>
      <w:r w:rsidRPr="00417EC9">
        <w:rPr>
          <w:b/>
        </w:rPr>
        <w:t>Стаття 1</w:t>
      </w:r>
      <w:r>
        <w:rPr>
          <w:b/>
        </w:rPr>
        <w:t>9</w:t>
      </w:r>
      <w:r w:rsidRPr="00417EC9">
        <w:rPr>
          <w:b/>
        </w:rPr>
        <w:t>.</w:t>
      </w:r>
      <w:r>
        <w:t xml:space="preserve"> Кожен учень має право обирати профіль навчання, мистецькі, творчі гуртки, студії за інтересами – на свій вибір.</w:t>
      </w:r>
    </w:p>
    <w:p w:rsidR="008E746A" w:rsidRDefault="008E746A" w:rsidP="008E746A">
      <w:pPr>
        <w:spacing w:line="360" w:lineRule="auto"/>
        <w:ind w:firstLine="567"/>
      </w:pPr>
      <w:r>
        <w:rPr>
          <w:b/>
        </w:rPr>
        <w:t>Стаття 20</w:t>
      </w:r>
      <w:r w:rsidRPr="00417EC9">
        <w:rPr>
          <w:b/>
        </w:rPr>
        <w:t>.</w:t>
      </w:r>
      <w:r>
        <w:t xml:space="preserve"> Кожному гарантується знати свої права та обов’язки.</w:t>
      </w:r>
    </w:p>
    <w:p w:rsidR="008E746A" w:rsidRDefault="008E746A" w:rsidP="008E746A">
      <w:pPr>
        <w:spacing w:line="360" w:lineRule="auto"/>
        <w:ind w:firstLine="567"/>
      </w:pPr>
      <w:r w:rsidRPr="00417EC9">
        <w:rPr>
          <w:b/>
        </w:rPr>
        <w:t xml:space="preserve">Стаття </w:t>
      </w:r>
      <w:r>
        <w:rPr>
          <w:b/>
        </w:rPr>
        <w:t>21</w:t>
      </w:r>
      <w:r w:rsidRPr="00417EC9">
        <w:rPr>
          <w:b/>
        </w:rPr>
        <w:t>.</w:t>
      </w:r>
      <w:r>
        <w:t xml:space="preserve"> Кожен учень або працівник школи зобов’язаний неухильно дотримуватися Статуту школи, Статуту Учнівського самоврядування та інших документів школи.</w:t>
      </w:r>
    </w:p>
    <w:p w:rsidR="008E746A" w:rsidRDefault="008E746A" w:rsidP="008E746A">
      <w:pPr>
        <w:spacing w:line="360" w:lineRule="auto"/>
        <w:ind w:firstLine="567"/>
      </w:pPr>
      <w:r w:rsidRPr="00417EC9">
        <w:rPr>
          <w:b/>
        </w:rPr>
        <w:t xml:space="preserve">Стаття </w:t>
      </w:r>
      <w:r>
        <w:rPr>
          <w:b/>
        </w:rPr>
        <w:t>22</w:t>
      </w:r>
      <w:r w:rsidRPr="00417EC9">
        <w:rPr>
          <w:b/>
        </w:rPr>
        <w:t>.</w:t>
      </w:r>
      <w:r>
        <w:t xml:space="preserve"> Кожен має право володіти, користуватися і розпоряджатися своєю власністю, результатами своєї інтелектуальної, творчої діяльності.</w:t>
      </w:r>
    </w:p>
    <w:p w:rsidR="008E746A" w:rsidRDefault="008E746A" w:rsidP="008E746A">
      <w:pPr>
        <w:spacing w:line="360" w:lineRule="auto"/>
        <w:ind w:firstLine="567"/>
      </w:pPr>
      <w:r>
        <w:rPr>
          <w:b/>
        </w:rPr>
        <w:t>Стаття 23</w:t>
      </w:r>
      <w:r w:rsidRPr="00417EC9">
        <w:rPr>
          <w:b/>
        </w:rPr>
        <w:t>.</w:t>
      </w:r>
      <w:r>
        <w:t xml:space="preserve"> Учні мають право брати участь в управлінні справами Учнівського самоврядування школи, вільно обирати і бути обраними до органів Учнівського самоврядування школи, подати свою пропозицію, вимогу Президентові школи Учнівського самоврядування школи.</w:t>
      </w:r>
    </w:p>
    <w:p w:rsidR="008E746A" w:rsidRDefault="008E746A" w:rsidP="008E746A">
      <w:pPr>
        <w:spacing w:line="360" w:lineRule="auto"/>
        <w:ind w:firstLine="567"/>
      </w:pPr>
      <w:r>
        <w:rPr>
          <w:b/>
        </w:rPr>
        <w:t>Стаття 24</w:t>
      </w:r>
      <w:r w:rsidRPr="00417EC9">
        <w:rPr>
          <w:b/>
        </w:rPr>
        <w:t>.</w:t>
      </w:r>
      <w:r>
        <w:t xml:space="preserve"> Не допускається збирання, зберігання, використання та поширення конфіденційної інформації про особу без її згоди. </w:t>
      </w:r>
    </w:p>
    <w:p w:rsidR="008E746A" w:rsidRDefault="008E746A" w:rsidP="008E746A">
      <w:pPr>
        <w:spacing w:line="360" w:lineRule="auto"/>
        <w:ind w:firstLine="567"/>
      </w:pPr>
      <w:r>
        <w:rPr>
          <w:b/>
        </w:rPr>
        <w:t>Стаття 25</w:t>
      </w:r>
      <w:r w:rsidRPr="00417EC9">
        <w:rPr>
          <w:b/>
        </w:rPr>
        <w:t>.</w:t>
      </w:r>
      <w:r>
        <w:t xml:space="preserve"> Кожному гарантується таємниця листування, телефонних розмов, телеграфної та іншої кореспонденції.</w:t>
      </w:r>
    </w:p>
    <w:p w:rsidR="008E746A" w:rsidRPr="008E746A" w:rsidRDefault="008E746A" w:rsidP="008E746A">
      <w:pPr>
        <w:spacing w:line="360" w:lineRule="auto"/>
        <w:ind w:firstLine="567"/>
        <w:rPr>
          <w:lang w:val="uk-UA"/>
        </w:rPr>
      </w:pPr>
      <w:r>
        <w:rPr>
          <w:b/>
        </w:rPr>
        <w:t>Стаття 26</w:t>
      </w:r>
      <w:r w:rsidRPr="00417EC9">
        <w:rPr>
          <w:b/>
        </w:rPr>
        <w:t>.</w:t>
      </w:r>
      <w:r>
        <w:t xml:space="preserve"> Кожен учень школи має право брати участь у будь-яких сферах шкільного життя, ініціювати будь-які форми цього життя</w:t>
      </w:r>
    </w:p>
    <w:p w:rsidR="008E746A" w:rsidRPr="00417EC9" w:rsidRDefault="008E746A" w:rsidP="008E746A">
      <w:pPr>
        <w:spacing w:line="360" w:lineRule="auto"/>
        <w:ind w:firstLine="567"/>
        <w:jc w:val="center"/>
        <w:rPr>
          <w:b/>
          <w:sz w:val="36"/>
          <w:szCs w:val="36"/>
        </w:rPr>
      </w:pPr>
      <w:r w:rsidRPr="00417EC9">
        <w:rPr>
          <w:b/>
          <w:sz w:val="36"/>
          <w:szCs w:val="36"/>
        </w:rPr>
        <w:lastRenderedPageBreak/>
        <w:t>РОЗДІЛ ІІІ</w:t>
      </w:r>
    </w:p>
    <w:p w:rsidR="008E746A" w:rsidRDefault="008E746A" w:rsidP="008E746A">
      <w:pPr>
        <w:spacing w:line="360" w:lineRule="auto"/>
        <w:ind w:firstLine="567"/>
        <w:jc w:val="center"/>
        <w:rPr>
          <w:b/>
          <w:sz w:val="36"/>
          <w:szCs w:val="36"/>
        </w:rPr>
      </w:pPr>
      <w:r w:rsidRPr="00417EC9">
        <w:rPr>
          <w:b/>
          <w:sz w:val="36"/>
          <w:szCs w:val="36"/>
        </w:rPr>
        <w:t>Вибори</w:t>
      </w:r>
    </w:p>
    <w:p w:rsidR="008E746A" w:rsidRPr="00020ED3" w:rsidRDefault="008E746A" w:rsidP="008E746A">
      <w:pPr>
        <w:pStyle w:val="3"/>
        <w:spacing w:before="0" w:after="0" w:line="360" w:lineRule="auto"/>
        <w:ind w:left="0"/>
        <w:jc w:val="both"/>
        <w:rPr>
          <w:b w:val="0"/>
          <w:i w:val="0"/>
          <w:sz w:val="22"/>
          <w:szCs w:val="22"/>
          <w:lang w:val="uk-UA"/>
        </w:rPr>
      </w:pPr>
      <w:bookmarkStart w:id="0" w:name="_Toc236917714"/>
      <w:bookmarkStart w:id="1" w:name="_Toc237099010"/>
      <w:r>
        <w:rPr>
          <w:rFonts w:eastAsia="Calibri"/>
          <w:bCs w:val="0"/>
          <w:i w:val="0"/>
          <w:iCs w:val="0"/>
          <w:sz w:val="36"/>
          <w:szCs w:val="36"/>
          <w:lang w:val="uk-UA" w:eastAsia="en-US"/>
        </w:rPr>
        <w:t xml:space="preserve">      </w:t>
      </w:r>
      <w:r w:rsidRPr="00020ED3">
        <w:rPr>
          <w:i w:val="0"/>
          <w:iCs w:val="0"/>
          <w:sz w:val="22"/>
          <w:szCs w:val="22"/>
          <w:lang w:val="uk-UA"/>
        </w:rPr>
        <w:t xml:space="preserve">Стаття 27. </w:t>
      </w:r>
      <w:bookmarkEnd w:id="0"/>
      <w:bookmarkEnd w:id="1"/>
      <w:r w:rsidRPr="00020ED3">
        <w:rPr>
          <w:b w:val="0"/>
          <w:i w:val="0"/>
          <w:sz w:val="22"/>
          <w:szCs w:val="22"/>
          <w:lang w:val="uk-UA"/>
        </w:rPr>
        <w:t>Президент школи обирається учнями та педагогічними працівниками  школи на основі загального, рівного і прямого виборчого права шляхом таємного голосування.</w:t>
      </w:r>
    </w:p>
    <w:p w:rsidR="008E746A" w:rsidRPr="00020ED3" w:rsidRDefault="008E746A" w:rsidP="008E746A">
      <w:pPr>
        <w:pStyle w:val="3"/>
        <w:spacing w:before="0" w:after="0" w:line="360" w:lineRule="auto"/>
        <w:ind w:left="568"/>
        <w:jc w:val="both"/>
        <w:rPr>
          <w:b w:val="0"/>
          <w:i w:val="0"/>
          <w:sz w:val="22"/>
          <w:szCs w:val="22"/>
          <w:lang w:val="uk-UA"/>
        </w:rPr>
      </w:pPr>
      <w:r w:rsidRPr="00020ED3">
        <w:rPr>
          <w:i w:val="0"/>
          <w:sz w:val="22"/>
          <w:szCs w:val="22"/>
          <w:lang w:val="uk-UA"/>
        </w:rPr>
        <w:t>Стаття 28.</w:t>
      </w:r>
      <w:r w:rsidRPr="00020ED3">
        <w:rPr>
          <w:b w:val="0"/>
          <w:i w:val="0"/>
          <w:sz w:val="22"/>
          <w:szCs w:val="22"/>
          <w:lang w:val="uk-UA"/>
        </w:rPr>
        <w:t xml:space="preserve"> Строк повноважень Президента школи – 2 роки.</w:t>
      </w:r>
    </w:p>
    <w:p w:rsidR="008E746A" w:rsidRDefault="008E746A" w:rsidP="008E746A">
      <w:pPr>
        <w:spacing w:line="360" w:lineRule="auto"/>
      </w:pPr>
      <w:r>
        <w:t xml:space="preserve">        </w:t>
      </w:r>
      <w:r>
        <w:rPr>
          <w:b/>
        </w:rPr>
        <w:t>Стаття 29</w:t>
      </w:r>
      <w:r w:rsidRPr="00417EC9">
        <w:rPr>
          <w:b/>
        </w:rPr>
        <w:t>.</w:t>
      </w:r>
      <w:r>
        <w:t xml:space="preserve"> Кандидатура має бути підтверджена не менше, як 40 підписами учнів 5-11 класів та педагогічним працівниками школи.</w:t>
      </w:r>
    </w:p>
    <w:p w:rsidR="008E746A" w:rsidRDefault="008E746A" w:rsidP="008E746A">
      <w:pPr>
        <w:spacing w:line="360" w:lineRule="auto"/>
        <w:ind w:firstLine="567"/>
      </w:pPr>
      <w:r>
        <w:rPr>
          <w:b/>
        </w:rPr>
        <w:t>Стаття 30</w:t>
      </w:r>
      <w:r w:rsidRPr="00417EC9">
        <w:rPr>
          <w:b/>
        </w:rPr>
        <w:t>.</w:t>
      </w:r>
      <w:r>
        <w:t xml:space="preserve"> Президент обирається шляхом таємного голосування на перервах, після уроків за участю членів Центральної виборчої комісії.</w:t>
      </w:r>
    </w:p>
    <w:p w:rsidR="008E746A" w:rsidRDefault="008E746A" w:rsidP="008E746A">
      <w:pPr>
        <w:spacing w:line="360" w:lineRule="auto"/>
        <w:ind w:firstLine="567"/>
      </w:pPr>
      <w:r>
        <w:rPr>
          <w:b/>
        </w:rPr>
        <w:t>Стаття 31</w:t>
      </w:r>
      <w:r w:rsidRPr="00417EC9">
        <w:rPr>
          <w:b/>
        </w:rPr>
        <w:t>.</w:t>
      </w:r>
      <w:r>
        <w:t xml:space="preserve"> Вибори проводяться на другий рік повноважень Президента.</w:t>
      </w:r>
    </w:p>
    <w:p w:rsidR="008E746A" w:rsidRDefault="008E746A" w:rsidP="008E746A">
      <w:pPr>
        <w:spacing w:line="360" w:lineRule="auto"/>
        <w:ind w:firstLine="567"/>
      </w:pPr>
      <w:r>
        <w:rPr>
          <w:b/>
        </w:rPr>
        <w:t>Стаття 32</w:t>
      </w:r>
      <w:r w:rsidRPr="00417EC9">
        <w:rPr>
          <w:b/>
        </w:rPr>
        <w:t>.</w:t>
      </w:r>
      <w:r>
        <w:t xml:space="preserve"> Днем виборів слід вважати четвертий четвер вересня.</w:t>
      </w:r>
    </w:p>
    <w:p w:rsidR="008E746A" w:rsidRDefault="008E746A" w:rsidP="008E746A">
      <w:pPr>
        <w:spacing w:line="360" w:lineRule="auto"/>
        <w:ind w:firstLine="567"/>
      </w:pPr>
      <w:r>
        <w:rPr>
          <w:b/>
        </w:rPr>
        <w:t>Стаття 33</w:t>
      </w:r>
      <w:r w:rsidRPr="00417EC9">
        <w:rPr>
          <w:b/>
        </w:rPr>
        <w:t>.</w:t>
      </w:r>
      <w:r>
        <w:t xml:space="preserve"> Право бути обраним має учень (учениця) 8-11 класів школи.</w:t>
      </w:r>
    </w:p>
    <w:p w:rsidR="008E746A" w:rsidRDefault="008E746A" w:rsidP="008E746A">
      <w:pPr>
        <w:spacing w:line="360" w:lineRule="auto"/>
        <w:ind w:firstLine="567"/>
      </w:pPr>
      <w:r>
        <w:rPr>
          <w:b/>
        </w:rPr>
        <w:t>Стаття 34</w:t>
      </w:r>
      <w:r w:rsidRPr="00DC09D5">
        <w:rPr>
          <w:b/>
        </w:rPr>
        <w:t>.</w:t>
      </w:r>
      <w:r>
        <w:t xml:space="preserve"> Офіційне оголошення результатів виборів Президента Учнівського самоврядування проводиться протягом 2 днів із дня проведення виборів.</w:t>
      </w:r>
    </w:p>
    <w:p w:rsidR="008E746A" w:rsidRDefault="008E746A" w:rsidP="008E746A">
      <w:pPr>
        <w:spacing w:line="360" w:lineRule="auto"/>
        <w:ind w:firstLine="567"/>
      </w:pPr>
      <w:r>
        <w:rPr>
          <w:b/>
        </w:rPr>
        <w:t>Стаття 35</w:t>
      </w:r>
      <w:r w:rsidRPr="00DC09D5">
        <w:rPr>
          <w:b/>
        </w:rPr>
        <w:t>.</w:t>
      </w:r>
      <w:r>
        <w:t xml:space="preserve"> Новообраний Президент Учнівського самоврядування вступає на пост з моменту складання присяги на урочистій загальношкільній лінійці.</w:t>
      </w:r>
    </w:p>
    <w:p w:rsidR="008E746A" w:rsidRDefault="008E746A" w:rsidP="008E746A">
      <w:pPr>
        <w:spacing w:line="360" w:lineRule="auto"/>
        <w:ind w:firstLine="567"/>
      </w:pPr>
      <w:r>
        <w:rPr>
          <w:b/>
        </w:rPr>
        <w:t>Стаття 36</w:t>
      </w:r>
      <w:r w:rsidRPr="00DC09D5">
        <w:rPr>
          <w:b/>
        </w:rPr>
        <w:t>.</w:t>
      </w:r>
      <w:r>
        <w:t xml:space="preserve"> Президенту вручається посвідчення Президента Учнівського самоврядування.</w:t>
      </w:r>
    </w:p>
    <w:p w:rsidR="008E746A" w:rsidRDefault="008E746A" w:rsidP="008E746A">
      <w:pPr>
        <w:spacing w:line="360" w:lineRule="auto"/>
        <w:ind w:firstLine="567"/>
        <w:rPr>
          <w:szCs w:val="28"/>
        </w:rPr>
      </w:pPr>
      <w:r>
        <w:rPr>
          <w:b/>
          <w:szCs w:val="28"/>
        </w:rPr>
        <w:t>Стаття 37</w:t>
      </w:r>
      <w:r w:rsidRPr="00277E15">
        <w:rPr>
          <w:b/>
          <w:szCs w:val="28"/>
        </w:rPr>
        <w:t>.</w:t>
      </w:r>
      <w:r>
        <w:rPr>
          <w:szCs w:val="28"/>
        </w:rPr>
        <w:t xml:space="preserve"> Президент школи може бути присутнім на засіданні педагогічної ради школи (за потреби).</w:t>
      </w:r>
    </w:p>
    <w:p w:rsidR="008E746A" w:rsidRDefault="008E746A" w:rsidP="008E746A">
      <w:pPr>
        <w:spacing w:line="360" w:lineRule="auto"/>
        <w:ind w:firstLine="567"/>
        <w:rPr>
          <w:szCs w:val="28"/>
        </w:rPr>
      </w:pPr>
    </w:p>
    <w:p w:rsidR="008E746A" w:rsidRDefault="008E746A" w:rsidP="008E746A">
      <w:pPr>
        <w:spacing w:line="360" w:lineRule="auto"/>
        <w:ind w:firstLine="567"/>
        <w:rPr>
          <w:szCs w:val="28"/>
          <w:lang w:val="uk-UA"/>
        </w:rPr>
      </w:pPr>
    </w:p>
    <w:p w:rsidR="008E746A" w:rsidRDefault="008E746A" w:rsidP="008E746A">
      <w:pPr>
        <w:spacing w:line="360" w:lineRule="auto"/>
        <w:ind w:firstLine="567"/>
        <w:rPr>
          <w:szCs w:val="28"/>
          <w:lang w:val="uk-UA"/>
        </w:rPr>
      </w:pPr>
    </w:p>
    <w:p w:rsidR="008E746A" w:rsidRDefault="008E746A" w:rsidP="008E746A">
      <w:pPr>
        <w:spacing w:line="360" w:lineRule="auto"/>
        <w:ind w:firstLine="567"/>
        <w:rPr>
          <w:szCs w:val="28"/>
          <w:lang w:val="uk-UA"/>
        </w:rPr>
      </w:pPr>
    </w:p>
    <w:p w:rsidR="008E746A" w:rsidRPr="008E746A" w:rsidRDefault="008E746A" w:rsidP="008E746A">
      <w:pPr>
        <w:spacing w:line="360" w:lineRule="auto"/>
        <w:ind w:firstLine="567"/>
        <w:rPr>
          <w:szCs w:val="28"/>
          <w:lang w:val="uk-UA"/>
        </w:rPr>
      </w:pPr>
    </w:p>
    <w:p w:rsidR="008E746A" w:rsidRDefault="008E746A" w:rsidP="008E746A">
      <w:pPr>
        <w:spacing w:line="360" w:lineRule="auto"/>
        <w:ind w:firstLine="567"/>
        <w:rPr>
          <w:szCs w:val="28"/>
          <w:lang w:val="uk-UA"/>
        </w:rPr>
      </w:pPr>
    </w:p>
    <w:p w:rsidR="00020ED3" w:rsidRPr="00020ED3" w:rsidRDefault="00020ED3" w:rsidP="008E746A">
      <w:pPr>
        <w:spacing w:line="360" w:lineRule="auto"/>
        <w:ind w:firstLine="567"/>
        <w:rPr>
          <w:szCs w:val="28"/>
          <w:lang w:val="uk-UA"/>
        </w:rPr>
      </w:pPr>
    </w:p>
    <w:p w:rsidR="008E746A" w:rsidRPr="00DC09D5" w:rsidRDefault="008E746A" w:rsidP="008E746A">
      <w:pPr>
        <w:spacing w:line="360" w:lineRule="auto"/>
        <w:ind w:firstLine="567"/>
        <w:jc w:val="center"/>
        <w:rPr>
          <w:b/>
          <w:sz w:val="36"/>
          <w:szCs w:val="36"/>
        </w:rPr>
      </w:pPr>
      <w:r w:rsidRPr="00DC09D5">
        <w:rPr>
          <w:b/>
          <w:sz w:val="36"/>
          <w:szCs w:val="36"/>
        </w:rPr>
        <w:lastRenderedPageBreak/>
        <w:t xml:space="preserve">РОЗДІЛ </w:t>
      </w:r>
      <w:r w:rsidRPr="00DC09D5">
        <w:rPr>
          <w:b/>
          <w:sz w:val="36"/>
          <w:szCs w:val="36"/>
          <w:lang w:val="en-US"/>
        </w:rPr>
        <w:t>IV</w:t>
      </w:r>
    </w:p>
    <w:p w:rsidR="008E746A" w:rsidRPr="00DC09D5" w:rsidRDefault="008E746A" w:rsidP="008E746A">
      <w:pPr>
        <w:spacing w:line="360" w:lineRule="auto"/>
        <w:ind w:firstLine="567"/>
        <w:jc w:val="center"/>
        <w:rPr>
          <w:b/>
          <w:sz w:val="36"/>
          <w:szCs w:val="36"/>
        </w:rPr>
      </w:pPr>
      <w:r w:rsidRPr="00DC09D5">
        <w:rPr>
          <w:b/>
          <w:sz w:val="36"/>
          <w:szCs w:val="36"/>
        </w:rPr>
        <w:t>Структура Учнівського самоврядування школи</w:t>
      </w:r>
    </w:p>
    <w:p w:rsidR="00A63DF0" w:rsidRPr="00020ED3" w:rsidRDefault="008E746A" w:rsidP="00020ED3">
      <w:pPr>
        <w:spacing w:line="360" w:lineRule="auto"/>
        <w:ind w:firstLine="567"/>
      </w:pPr>
      <w:r w:rsidRPr="00DC09D5">
        <w:rPr>
          <w:b/>
        </w:rPr>
        <w:t>Стаття 3</w:t>
      </w:r>
      <w:r>
        <w:rPr>
          <w:b/>
        </w:rPr>
        <w:t>8</w:t>
      </w:r>
      <w:r w:rsidRPr="00DC09D5">
        <w:rPr>
          <w:b/>
        </w:rPr>
        <w:t>.</w:t>
      </w:r>
      <w:r>
        <w:t xml:space="preserve"> Учнівське самоврядування школи відповідає такій структурі:</w:t>
      </w:r>
    </w:p>
    <w:p w:rsidR="00A63DF0" w:rsidRDefault="00A63DF0" w:rsidP="008E746A">
      <w:pPr>
        <w:spacing w:line="360" w:lineRule="auto"/>
        <w:ind w:left="-284"/>
        <w:rPr>
          <w:lang w:val="uk-UA"/>
        </w:rPr>
      </w:pPr>
    </w:p>
    <w:tbl>
      <w:tblPr>
        <w:tblStyle w:val="aa"/>
        <w:tblW w:w="0" w:type="auto"/>
        <w:tblInd w:w="-284" w:type="dxa"/>
        <w:tblLook w:val="04A0"/>
      </w:tblPr>
      <w:tblGrid>
        <w:gridCol w:w="1455"/>
        <w:gridCol w:w="1575"/>
        <w:gridCol w:w="1755"/>
        <w:gridCol w:w="4786"/>
      </w:tblGrid>
      <w:tr w:rsidR="00A63DF0" w:rsidTr="00A63DF0">
        <w:tc>
          <w:tcPr>
            <w:tcW w:w="3030" w:type="dxa"/>
            <w:gridSpan w:val="2"/>
            <w:tcBorders>
              <w:right w:val="single" w:sz="4" w:space="0" w:color="auto"/>
            </w:tcBorders>
          </w:tcPr>
          <w:p w:rsidR="00A63DF0" w:rsidRDefault="00A63DF0" w:rsidP="008E746A">
            <w:pPr>
              <w:spacing w:line="360" w:lineRule="auto"/>
              <w:rPr>
                <w:sz w:val="24"/>
                <w:szCs w:val="24"/>
                <w:lang w:val="uk-UA"/>
              </w:rPr>
            </w:pPr>
            <w:r>
              <w:rPr>
                <w:sz w:val="24"/>
                <w:szCs w:val="24"/>
                <w:lang w:val="uk-UA"/>
              </w:rPr>
              <w:t>Рада міністрів,Старостат</w:t>
            </w:r>
          </w:p>
          <w:p w:rsidR="00A63DF0" w:rsidRPr="00A63DF0" w:rsidRDefault="00A63DF0" w:rsidP="008E746A">
            <w:pPr>
              <w:spacing w:line="360" w:lineRule="auto"/>
              <w:rPr>
                <w:sz w:val="24"/>
                <w:szCs w:val="24"/>
                <w:lang w:val="uk-UA"/>
              </w:rPr>
            </w:pPr>
            <w:r>
              <w:rPr>
                <w:sz w:val="24"/>
                <w:szCs w:val="24"/>
                <w:lang w:val="uk-UA"/>
              </w:rPr>
              <w:t>(виконавчий орган)</w:t>
            </w:r>
          </w:p>
        </w:tc>
        <w:tc>
          <w:tcPr>
            <w:tcW w:w="1755" w:type="dxa"/>
            <w:vMerge w:val="restart"/>
            <w:tcBorders>
              <w:top w:val="nil"/>
              <w:left w:val="single" w:sz="4" w:space="0" w:color="auto"/>
            </w:tcBorders>
          </w:tcPr>
          <w:p w:rsidR="00A63DF0" w:rsidRDefault="009A28E5" w:rsidP="008E746A">
            <w:pPr>
              <w:spacing w:line="360" w:lineRule="auto"/>
              <w:rPr>
                <w:sz w:val="24"/>
                <w:szCs w:val="24"/>
              </w:rPr>
            </w:pPr>
            <w:r>
              <w:rPr>
                <w:noProof/>
                <w:sz w:val="24"/>
                <w:szCs w:val="24"/>
              </w:rPr>
              <w:pict>
                <v:shape id="_x0000_s1047" type="#_x0000_t32" style="position:absolute;margin-left:40.9pt;margin-top:111.6pt;width:35.25pt;height:57.75pt;z-index:251672576;mso-position-horizontal-relative:text;mso-position-vertical-relative:text" o:connectortype="straight">
                  <v:stroke endarrow="block"/>
                </v:shape>
              </w:pict>
            </w:r>
            <w:r>
              <w:rPr>
                <w:noProof/>
                <w:sz w:val="24"/>
                <w:szCs w:val="24"/>
              </w:rPr>
              <w:pict>
                <v:shape id="_x0000_s1050" type="#_x0000_t32" style="position:absolute;margin-left:20.65pt;margin-top:123.15pt;width:55.5pt;height:305.7pt;z-index:251675648;mso-position-horizontal-relative:text;mso-position-vertical-relative:text" o:connectortype="straight">
                  <v:stroke endarrow="block"/>
                </v:shape>
              </w:pict>
            </w:r>
            <w:r>
              <w:rPr>
                <w:noProof/>
                <w:sz w:val="24"/>
                <w:szCs w:val="24"/>
              </w:rPr>
              <w:pict>
                <v:shape id="_x0000_s1046" type="#_x0000_t32" style="position:absolute;margin-left:46.9pt;margin-top:96.6pt;width:29.25pt;height:0;z-index:251671552;mso-position-horizontal-relative:text;mso-position-vertical-relative:text" o:connectortype="straight">
                  <v:stroke endarrow="block"/>
                </v:shape>
              </w:pict>
            </w:r>
            <w:r>
              <w:rPr>
                <w:noProof/>
                <w:sz w:val="24"/>
                <w:szCs w:val="24"/>
              </w:rPr>
              <w:pict>
                <v:shape id="_x0000_s1048" type="#_x0000_t32" style="position:absolute;margin-left:34.15pt;margin-top:115.65pt;width:42pt;height:130.2pt;z-index:251673600;mso-position-horizontal-relative:text;mso-position-vertical-relative:text" o:connectortype="straight">
                  <v:stroke endarrow="block"/>
                </v:shape>
              </w:pict>
            </w:r>
            <w:r>
              <w:rPr>
                <w:noProof/>
                <w:sz w:val="24"/>
                <w:szCs w:val="24"/>
              </w:rPr>
              <w:pict>
                <v:shape id="_x0000_s1049" type="#_x0000_t32" style="position:absolute;margin-left:27.4pt;margin-top:123.15pt;width:48.75pt;height:205.2pt;z-index:251674624;mso-position-horizontal-relative:text;mso-position-vertical-relative:text" o:connectortype="straight">
                  <v:stroke endarrow="block"/>
                </v:shape>
              </w:pict>
            </w:r>
            <w:r w:rsidR="00A63DF0">
              <w:rPr>
                <w:noProof/>
                <w:sz w:val="24"/>
                <w:szCs w:val="24"/>
              </w:rPr>
              <w:pict>
                <v:shape id="_x0000_s1045" type="#_x0000_t32" style="position:absolute;margin-left:34.15pt;margin-top:17.4pt;width:42pt;height:51.75pt;flip:y;z-index:251670528;mso-position-horizontal-relative:text;mso-position-vertical-relative:text" o:connectortype="straight">
                  <v:stroke endarrow="block"/>
                </v:shape>
              </w:pict>
            </w:r>
            <w:r w:rsidR="00A63DF0">
              <w:rPr>
                <w:noProof/>
                <w:sz w:val="24"/>
                <w:szCs w:val="24"/>
              </w:rPr>
              <w:pict>
                <v:shape id="_x0000_s1044" type="#_x0000_t13" style="position:absolute;margin-left:-4.1pt;margin-top:77.4pt;width:38.25pt;height:38.25pt;z-index:251669504;mso-position-horizontal-relative:text;mso-position-vertical-relative:text"/>
              </w:pict>
            </w:r>
          </w:p>
        </w:tc>
        <w:tc>
          <w:tcPr>
            <w:tcW w:w="4786" w:type="dxa"/>
          </w:tcPr>
          <w:p w:rsidR="00020ED3" w:rsidRDefault="00020ED3" w:rsidP="00020ED3">
            <w:pPr>
              <w:spacing w:line="360" w:lineRule="auto"/>
              <w:rPr>
                <w:b/>
                <w:szCs w:val="28"/>
                <w:lang w:val="uk-UA"/>
              </w:rPr>
            </w:pPr>
            <w:r w:rsidRPr="00020ED3">
              <w:rPr>
                <w:b/>
                <w:szCs w:val="28"/>
              </w:rPr>
              <w:t>Міністерство освіти та науки</w:t>
            </w:r>
          </w:p>
          <w:p w:rsidR="00020ED3" w:rsidRPr="00020ED3" w:rsidRDefault="00020ED3" w:rsidP="00020ED3">
            <w:pPr>
              <w:spacing w:line="360" w:lineRule="auto"/>
              <w:ind w:left="1287"/>
              <w:rPr>
                <w:szCs w:val="28"/>
                <w:lang w:val="uk-UA"/>
              </w:rPr>
            </w:pPr>
            <w:r w:rsidRPr="00020ED3">
              <w:rPr>
                <w:szCs w:val="28"/>
                <w:lang w:val="uk-UA"/>
              </w:rPr>
              <w:t>Міністр:Луцик Анастасія</w:t>
            </w:r>
          </w:p>
          <w:p w:rsidR="00020ED3" w:rsidRPr="00020ED3" w:rsidRDefault="00020ED3" w:rsidP="00020ED3">
            <w:pPr>
              <w:spacing w:line="360" w:lineRule="auto"/>
              <w:ind w:left="1287"/>
              <w:rPr>
                <w:szCs w:val="28"/>
                <w:lang w:val="uk-UA"/>
              </w:rPr>
            </w:pPr>
            <w:r w:rsidRPr="00020ED3">
              <w:rPr>
                <w:szCs w:val="28"/>
                <w:lang w:val="uk-UA"/>
              </w:rPr>
              <w:t>Заступник:Алексєєнко Анастасія</w:t>
            </w:r>
          </w:p>
          <w:p w:rsidR="00A63DF0" w:rsidRDefault="00A63DF0" w:rsidP="008E746A">
            <w:pPr>
              <w:spacing w:line="360" w:lineRule="auto"/>
              <w:rPr>
                <w:sz w:val="24"/>
                <w:szCs w:val="24"/>
              </w:rPr>
            </w:pPr>
          </w:p>
        </w:tc>
      </w:tr>
      <w:tr w:rsidR="00A63DF0" w:rsidTr="00A63DF0">
        <w:tc>
          <w:tcPr>
            <w:tcW w:w="1455" w:type="dxa"/>
            <w:vMerge w:val="restart"/>
            <w:tcBorders>
              <w:left w:val="nil"/>
              <w:right w:val="single" w:sz="4" w:space="0" w:color="auto"/>
            </w:tcBorders>
          </w:tcPr>
          <w:p w:rsidR="00A63DF0" w:rsidRDefault="00A63DF0" w:rsidP="008E746A">
            <w:pPr>
              <w:spacing w:line="360" w:lineRule="auto"/>
              <w:rPr>
                <w:sz w:val="24"/>
                <w:szCs w:val="24"/>
              </w:rPr>
            </w:pPr>
          </w:p>
        </w:tc>
        <w:tc>
          <w:tcPr>
            <w:tcW w:w="1575" w:type="dxa"/>
            <w:vMerge w:val="restart"/>
            <w:tcBorders>
              <w:left w:val="single" w:sz="4" w:space="0" w:color="auto"/>
              <w:right w:val="nil"/>
            </w:tcBorders>
          </w:tcPr>
          <w:p w:rsidR="00A63DF0" w:rsidRDefault="00A63DF0" w:rsidP="008E746A">
            <w:pPr>
              <w:spacing w:line="360" w:lineRule="auto"/>
              <w:rPr>
                <w:sz w:val="24"/>
                <w:szCs w:val="24"/>
              </w:rPr>
            </w:pPr>
          </w:p>
        </w:tc>
        <w:tc>
          <w:tcPr>
            <w:tcW w:w="1755" w:type="dxa"/>
            <w:vMerge/>
            <w:tcBorders>
              <w:left w:val="nil"/>
            </w:tcBorders>
          </w:tcPr>
          <w:p w:rsidR="00A63DF0" w:rsidRDefault="00A63DF0" w:rsidP="008E746A">
            <w:pPr>
              <w:spacing w:line="360" w:lineRule="auto"/>
              <w:rPr>
                <w:sz w:val="24"/>
                <w:szCs w:val="24"/>
              </w:rPr>
            </w:pPr>
          </w:p>
        </w:tc>
        <w:tc>
          <w:tcPr>
            <w:tcW w:w="4786" w:type="dxa"/>
          </w:tcPr>
          <w:p w:rsidR="00020ED3" w:rsidRPr="00020ED3" w:rsidRDefault="00020ED3" w:rsidP="00020ED3">
            <w:pPr>
              <w:spacing w:line="360" w:lineRule="auto"/>
              <w:jc w:val="both"/>
              <w:rPr>
                <w:b/>
                <w:szCs w:val="28"/>
              </w:rPr>
            </w:pPr>
            <w:r w:rsidRPr="00020ED3">
              <w:rPr>
                <w:b/>
                <w:szCs w:val="28"/>
              </w:rPr>
              <w:t>Міністерство дисципліни та порядку</w:t>
            </w:r>
          </w:p>
          <w:p w:rsidR="00020ED3" w:rsidRPr="00020ED3" w:rsidRDefault="009A28E5" w:rsidP="00020ED3">
            <w:pPr>
              <w:spacing w:line="360" w:lineRule="auto"/>
              <w:ind w:left="1287"/>
              <w:rPr>
                <w:szCs w:val="28"/>
                <w:lang w:val="uk-UA"/>
              </w:rPr>
            </w:pPr>
            <w:r>
              <w:rPr>
                <w:szCs w:val="28"/>
                <w:lang w:val="uk-UA"/>
              </w:rPr>
              <w:t>Міністр:Петрівський Ігор</w:t>
            </w:r>
          </w:p>
          <w:p w:rsidR="00020ED3" w:rsidRPr="00020ED3" w:rsidRDefault="009A28E5" w:rsidP="00020ED3">
            <w:pPr>
              <w:spacing w:line="360" w:lineRule="auto"/>
              <w:ind w:left="1287"/>
              <w:rPr>
                <w:szCs w:val="28"/>
                <w:lang w:val="uk-UA"/>
              </w:rPr>
            </w:pPr>
            <w:r>
              <w:rPr>
                <w:szCs w:val="28"/>
                <w:lang w:val="uk-UA"/>
              </w:rPr>
              <w:t>Заступник:Карпенюк Ілона</w:t>
            </w:r>
          </w:p>
          <w:p w:rsidR="00A63DF0" w:rsidRPr="00020ED3" w:rsidRDefault="00A63DF0" w:rsidP="008E746A">
            <w:pPr>
              <w:spacing w:line="360" w:lineRule="auto"/>
              <w:rPr>
                <w:b/>
                <w:sz w:val="24"/>
                <w:szCs w:val="24"/>
              </w:rPr>
            </w:pPr>
          </w:p>
        </w:tc>
      </w:tr>
      <w:tr w:rsidR="00A63DF0" w:rsidTr="00020ED3">
        <w:trPr>
          <w:trHeight w:val="70"/>
        </w:trPr>
        <w:tc>
          <w:tcPr>
            <w:tcW w:w="1455" w:type="dxa"/>
            <w:vMerge/>
            <w:tcBorders>
              <w:left w:val="nil"/>
              <w:right w:val="single" w:sz="4" w:space="0" w:color="auto"/>
            </w:tcBorders>
          </w:tcPr>
          <w:p w:rsidR="00A63DF0" w:rsidRDefault="00A63DF0" w:rsidP="008E746A">
            <w:pPr>
              <w:spacing w:line="360" w:lineRule="auto"/>
              <w:rPr>
                <w:sz w:val="24"/>
                <w:szCs w:val="24"/>
              </w:rPr>
            </w:pPr>
          </w:p>
        </w:tc>
        <w:tc>
          <w:tcPr>
            <w:tcW w:w="1575" w:type="dxa"/>
            <w:vMerge/>
            <w:tcBorders>
              <w:left w:val="single" w:sz="4" w:space="0" w:color="auto"/>
              <w:right w:val="nil"/>
            </w:tcBorders>
          </w:tcPr>
          <w:p w:rsidR="00A63DF0" w:rsidRDefault="00A63DF0" w:rsidP="008E746A">
            <w:pPr>
              <w:spacing w:line="360" w:lineRule="auto"/>
              <w:rPr>
                <w:sz w:val="24"/>
                <w:szCs w:val="24"/>
              </w:rPr>
            </w:pPr>
          </w:p>
        </w:tc>
        <w:tc>
          <w:tcPr>
            <w:tcW w:w="1755" w:type="dxa"/>
            <w:vMerge/>
            <w:tcBorders>
              <w:left w:val="nil"/>
            </w:tcBorders>
          </w:tcPr>
          <w:p w:rsidR="00A63DF0" w:rsidRDefault="00A63DF0" w:rsidP="008E746A">
            <w:pPr>
              <w:spacing w:line="360" w:lineRule="auto"/>
              <w:rPr>
                <w:sz w:val="24"/>
                <w:szCs w:val="24"/>
              </w:rPr>
            </w:pPr>
          </w:p>
        </w:tc>
        <w:tc>
          <w:tcPr>
            <w:tcW w:w="4786" w:type="dxa"/>
          </w:tcPr>
          <w:p w:rsidR="00020ED3" w:rsidRPr="009A28E5" w:rsidRDefault="00020ED3" w:rsidP="00020ED3">
            <w:pPr>
              <w:spacing w:line="360" w:lineRule="auto"/>
              <w:jc w:val="both"/>
              <w:rPr>
                <w:b/>
                <w:szCs w:val="28"/>
                <w:lang w:val="uk-UA"/>
              </w:rPr>
            </w:pPr>
            <w:r w:rsidRPr="009A28E5">
              <w:rPr>
                <w:b/>
                <w:szCs w:val="28"/>
              </w:rPr>
              <w:t xml:space="preserve">Міністерство культури та </w:t>
            </w:r>
            <w:r w:rsidRPr="009A28E5">
              <w:rPr>
                <w:b/>
                <w:szCs w:val="28"/>
                <w:lang w:val="uk-UA"/>
              </w:rPr>
              <w:t>відпочинку</w:t>
            </w:r>
          </w:p>
          <w:p w:rsidR="00020ED3" w:rsidRPr="00020ED3" w:rsidRDefault="009A28E5" w:rsidP="00020ED3">
            <w:pPr>
              <w:spacing w:line="360" w:lineRule="auto"/>
              <w:ind w:left="1287"/>
              <w:rPr>
                <w:szCs w:val="28"/>
                <w:lang w:val="uk-UA"/>
              </w:rPr>
            </w:pPr>
            <w:r>
              <w:rPr>
                <w:szCs w:val="28"/>
                <w:lang w:val="uk-UA"/>
              </w:rPr>
              <w:t>Міністр:Пашкевич Давид</w:t>
            </w:r>
          </w:p>
          <w:p w:rsidR="00020ED3" w:rsidRPr="00020ED3" w:rsidRDefault="009A28E5" w:rsidP="00020ED3">
            <w:pPr>
              <w:spacing w:line="360" w:lineRule="auto"/>
              <w:ind w:left="1287"/>
              <w:rPr>
                <w:szCs w:val="28"/>
                <w:lang w:val="uk-UA"/>
              </w:rPr>
            </w:pPr>
            <w:r>
              <w:rPr>
                <w:szCs w:val="28"/>
                <w:lang w:val="uk-UA"/>
              </w:rPr>
              <w:t>Заступник:Загороднюк Олександр</w:t>
            </w:r>
          </w:p>
          <w:p w:rsidR="00A63DF0" w:rsidRDefault="00A63DF0" w:rsidP="008E746A">
            <w:pPr>
              <w:spacing w:line="360" w:lineRule="auto"/>
              <w:rPr>
                <w:sz w:val="24"/>
                <w:szCs w:val="24"/>
              </w:rPr>
            </w:pPr>
          </w:p>
        </w:tc>
      </w:tr>
      <w:tr w:rsidR="00A63DF0" w:rsidTr="00A63DF0">
        <w:trPr>
          <w:trHeight w:val="195"/>
        </w:trPr>
        <w:tc>
          <w:tcPr>
            <w:tcW w:w="3030" w:type="dxa"/>
            <w:gridSpan w:val="2"/>
            <w:tcBorders>
              <w:bottom w:val="single" w:sz="4" w:space="0" w:color="auto"/>
              <w:right w:val="single" w:sz="4" w:space="0" w:color="auto"/>
            </w:tcBorders>
          </w:tcPr>
          <w:p w:rsidR="00A63DF0" w:rsidRPr="00020ED3" w:rsidRDefault="00A63DF0" w:rsidP="008E746A">
            <w:pPr>
              <w:spacing w:line="360" w:lineRule="auto"/>
              <w:rPr>
                <w:b/>
                <w:sz w:val="24"/>
                <w:szCs w:val="24"/>
                <w:lang w:val="uk-UA"/>
              </w:rPr>
            </w:pPr>
            <w:r w:rsidRPr="00020ED3">
              <w:rPr>
                <w:b/>
                <w:sz w:val="24"/>
                <w:szCs w:val="24"/>
                <w:lang w:val="uk-UA"/>
              </w:rPr>
              <w:t>Шкільна республіка</w:t>
            </w:r>
          </w:p>
        </w:tc>
        <w:tc>
          <w:tcPr>
            <w:tcW w:w="1755" w:type="dxa"/>
            <w:vMerge/>
            <w:tcBorders>
              <w:left w:val="single" w:sz="4" w:space="0" w:color="auto"/>
            </w:tcBorders>
          </w:tcPr>
          <w:p w:rsidR="00A63DF0" w:rsidRDefault="00A63DF0" w:rsidP="008E746A">
            <w:pPr>
              <w:spacing w:line="360" w:lineRule="auto"/>
              <w:rPr>
                <w:sz w:val="24"/>
                <w:szCs w:val="24"/>
              </w:rPr>
            </w:pPr>
          </w:p>
        </w:tc>
        <w:tc>
          <w:tcPr>
            <w:tcW w:w="4786" w:type="dxa"/>
            <w:vMerge w:val="restart"/>
          </w:tcPr>
          <w:p w:rsidR="00020ED3" w:rsidRPr="009A28E5" w:rsidRDefault="00020ED3" w:rsidP="00020ED3">
            <w:pPr>
              <w:spacing w:line="360" w:lineRule="auto"/>
              <w:jc w:val="both"/>
              <w:rPr>
                <w:b/>
                <w:szCs w:val="28"/>
                <w:lang w:val="uk-UA"/>
              </w:rPr>
            </w:pPr>
            <w:r w:rsidRPr="009A28E5">
              <w:rPr>
                <w:b/>
                <w:szCs w:val="28"/>
              </w:rPr>
              <w:t>Міністерство</w:t>
            </w:r>
            <w:r w:rsidRPr="009A28E5">
              <w:rPr>
                <w:b/>
                <w:szCs w:val="28"/>
                <w:lang w:val="uk-UA"/>
              </w:rPr>
              <w:t xml:space="preserve"> фізичної культури та здоров*я</w:t>
            </w:r>
          </w:p>
          <w:p w:rsidR="00020ED3" w:rsidRPr="00020ED3" w:rsidRDefault="009A28E5" w:rsidP="00020ED3">
            <w:pPr>
              <w:spacing w:line="360" w:lineRule="auto"/>
              <w:ind w:left="1287"/>
              <w:rPr>
                <w:szCs w:val="28"/>
                <w:lang w:val="uk-UA"/>
              </w:rPr>
            </w:pPr>
            <w:r>
              <w:rPr>
                <w:szCs w:val="28"/>
                <w:lang w:val="uk-UA"/>
              </w:rPr>
              <w:t>Міністр:Носанчук Максим</w:t>
            </w:r>
          </w:p>
          <w:p w:rsidR="00020ED3" w:rsidRPr="00020ED3" w:rsidRDefault="009A28E5" w:rsidP="00020ED3">
            <w:pPr>
              <w:spacing w:line="360" w:lineRule="auto"/>
              <w:ind w:left="1287"/>
              <w:rPr>
                <w:szCs w:val="28"/>
                <w:lang w:val="uk-UA"/>
              </w:rPr>
            </w:pPr>
            <w:r>
              <w:rPr>
                <w:szCs w:val="28"/>
                <w:lang w:val="uk-UA"/>
              </w:rPr>
              <w:t>Заступник:Борисенко Володимир</w:t>
            </w:r>
          </w:p>
          <w:p w:rsidR="00A63DF0" w:rsidRPr="00020ED3" w:rsidRDefault="00A63DF0" w:rsidP="008E746A">
            <w:pPr>
              <w:spacing w:line="360" w:lineRule="auto"/>
              <w:rPr>
                <w:sz w:val="24"/>
                <w:szCs w:val="24"/>
                <w:lang w:val="uk-UA"/>
              </w:rPr>
            </w:pPr>
          </w:p>
        </w:tc>
      </w:tr>
      <w:tr w:rsidR="00A63DF0" w:rsidTr="00A63DF0">
        <w:trPr>
          <w:trHeight w:val="124"/>
        </w:trPr>
        <w:tc>
          <w:tcPr>
            <w:tcW w:w="3030" w:type="dxa"/>
            <w:gridSpan w:val="2"/>
            <w:tcBorders>
              <w:top w:val="single" w:sz="4" w:space="0" w:color="auto"/>
              <w:right w:val="single" w:sz="4" w:space="0" w:color="auto"/>
            </w:tcBorders>
          </w:tcPr>
          <w:p w:rsidR="00A63DF0" w:rsidRPr="00020ED3" w:rsidRDefault="00020ED3" w:rsidP="00020ED3">
            <w:pPr>
              <w:spacing w:line="360" w:lineRule="auto"/>
              <w:jc w:val="center"/>
              <w:rPr>
                <w:b/>
                <w:sz w:val="24"/>
                <w:szCs w:val="24"/>
                <w:lang w:val="uk-UA"/>
              </w:rPr>
            </w:pPr>
            <w:r w:rsidRPr="00020ED3">
              <w:rPr>
                <w:b/>
                <w:sz w:val="24"/>
                <w:szCs w:val="24"/>
                <w:lang w:val="uk-UA"/>
              </w:rPr>
              <w:t>Президент</w:t>
            </w:r>
          </w:p>
          <w:p w:rsidR="00020ED3" w:rsidRPr="00020ED3" w:rsidRDefault="00020ED3" w:rsidP="008E746A">
            <w:pPr>
              <w:spacing w:line="360" w:lineRule="auto"/>
              <w:rPr>
                <w:sz w:val="24"/>
                <w:szCs w:val="24"/>
                <w:lang w:val="uk-UA"/>
              </w:rPr>
            </w:pPr>
            <w:r>
              <w:rPr>
                <w:sz w:val="24"/>
                <w:szCs w:val="24"/>
                <w:lang w:val="uk-UA"/>
              </w:rPr>
              <w:t>Войцехівський Олексій</w:t>
            </w:r>
          </w:p>
        </w:tc>
        <w:tc>
          <w:tcPr>
            <w:tcW w:w="1755" w:type="dxa"/>
            <w:vMerge/>
            <w:tcBorders>
              <w:left w:val="single" w:sz="4" w:space="0" w:color="auto"/>
            </w:tcBorders>
          </w:tcPr>
          <w:p w:rsidR="00A63DF0" w:rsidRDefault="00A63DF0" w:rsidP="008E746A">
            <w:pPr>
              <w:spacing w:line="360" w:lineRule="auto"/>
              <w:rPr>
                <w:sz w:val="24"/>
                <w:szCs w:val="24"/>
              </w:rPr>
            </w:pPr>
          </w:p>
        </w:tc>
        <w:tc>
          <w:tcPr>
            <w:tcW w:w="4786" w:type="dxa"/>
            <w:vMerge/>
          </w:tcPr>
          <w:p w:rsidR="00A63DF0" w:rsidRDefault="00A63DF0" w:rsidP="008E746A">
            <w:pPr>
              <w:spacing w:line="360" w:lineRule="auto"/>
              <w:rPr>
                <w:sz w:val="24"/>
                <w:szCs w:val="24"/>
              </w:rPr>
            </w:pPr>
          </w:p>
        </w:tc>
      </w:tr>
      <w:tr w:rsidR="00A63DF0" w:rsidTr="00A63DF0">
        <w:tc>
          <w:tcPr>
            <w:tcW w:w="3030" w:type="dxa"/>
            <w:gridSpan w:val="2"/>
            <w:tcBorders>
              <w:right w:val="single" w:sz="4" w:space="0" w:color="auto"/>
            </w:tcBorders>
          </w:tcPr>
          <w:p w:rsidR="00A63DF0" w:rsidRPr="00020ED3" w:rsidRDefault="00020ED3" w:rsidP="00020ED3">
            <w:pPr>
              <w:spacing w:line="360" w:lineRule="auto"/>
              <w:jc w:val="center"/>
              <w:rPr>
                <w:b/>
                <w:sz w:val="24"/>
                <w:szCs w:val="24"/>
                <w:lang w:val="uk-UA"/>
              </w:rPr>
            </w:pPr>
            <w:r w:rsidRPr="00020ED3">
              <w:rPr>
                <w:b/>
                <w:sz w:val="24"/>
                <w:szCs w:val="24"/>
                <w:lang w:val="uk-UA"/>
              </w:rPr>
              <w:t>Віце-президент</w:t>
            </w:r>
          </w:p>
          <w:p w:rsidR="00020ED3" w:rsidRPr="00020ED3" w:rsidRDefault="00020ED3" w:rsidP="008E746A">
            <w:pPr>
              <w:spacing w:line="360" w:lineRule="auto"/>
              <w:rPr>
                <w:sz w:val="24"/>
                <w:szCs w:val="24"/>
                <w:lang w:val="uk-UA"/>
              </w:rPr>
            </w:pPr>
            <w:r>
              <w:rPr>
                <w:sz w:val="24"/>
                <w:szCs w:val="24"/>
                <w:lang w:val="uk-UA"/>
              </w:rPr>
              <w:t>Суханькова Яна</w:t>
            </w:r>
          </w:p>
        </w:tc>
        <w:tc>
          <w:tcPr>
            <w:tcW w:w="1755" w:type="dxa"/>
            <w:vMerge/>
            <w:tcBorders>
              <w:left w:val="single" w:sz="4" w:space="0" w:color="auto"/>
            </w:tcBorders>
          </w:tcPr>
          <w:p w:rsidR="00A63DF0" w:rsidRDefault="00A63DF0" w:rsidP="008E746A">
            <w:pPr>
              <w:spacing w:line="360" w:lineRule="auto"/>
              <w:rPr>
                <w:sz w:val="24"/>
                <w:szCs w:val="24"/>
              </w:rPr>
            </w:pPr>
          </w:p>
        </w:tc>
        <w:tc>
          <w:tcPr>
            <w:tcW w:w="4786" w:type="dxa"/>
          </w:tcPr>
          <w:p w:rsidR="00020ED3" w:rsidRPr="009A28E5" w:rsidRDefault="00020ED3" w:rsidP="00020ED3">
            <w:pPr>
              <w:spacing w:line="360" w:lineRule="auto"/>
              <w:jc w:val="both"/>
              <w:rPr>
                <w:b/>
                <w:szCs w:val="28"/>
                <w:lang w:val="uk-UA"/>
              </w:rPr>
            </w:pPr>
            <w:r w:rsidRPr="009A28E5">
              <w:rPr>
                <w:b/>
                <w:szCs w:val="28"/>
              </w:rPr>
              <w:t xml:space="preserve">Міністерство </w:t>
            </w:r>
            <w:r w:rsidRPr="009A28E5">
              <w:rPr>
                <w:b/>
                <w:szCs w:val="28"/>
                <w:lang w:val="uk-UA"/>
              </w:rPr>
              <w:t>громадсько-корисної справи</w:t>
            </w:r>
          </w:p>
          <w:p w:rsidR="00020ED3" w:rsidRPr="00020ED3" w:rsidRDefault="009A28E5" w:rsidP="00020ED3">
            <w:pPr>
              <w:spacing w:line="360" w:lineRule="auto"/>
              <w:ind w:left="1287"/>
              <w:rPr>
                <w:szCs w:val="28"/>
                <w:lang w:val="uk-UA"/>
              </w:rPr>
            </w:pPr>
            <w:r>
              <w:rPr>
                <w:szCs w:val="28"/>
                <w:lang w:val="uk-UA"/>
              </w:rPr>
              <w:t>Міністр:Кремінська ВІкторія</w:t>
            </w:r>
          </w:p>
          <w:p w:rsidR="00020ED3" w:rsidRPr="00020ED3" w:rsidRDefault="009A28E5" w:rsidP="00020ED3">
            <w:pPr>
              <w:spacing w:line="360" w:lineRule="auto"/>
              <w:ind w:left="1287"/>
              <w:rPr>
                <w:szCs w:val="28"/>
                <w:lang w:val="uk-UA"/>
              </w:rPr>
            </w:pPr>
            <w:r>
              <w:rPr>
                <w:szCs w:val="28"/>
                <w:lang w:val="uk-UA"/>
              </w:rPr>
              <w:t>Заступник:Дзюземов Олег</w:t>
            </w:r>
          </w:p>
          <w:p w:rsidR="00A63DF0" w:rsidRDefault="00A63DF0" w:rsidP="008E746A">
            <w:pPr>
              <w:spacing w:line="360" w:lineRule="auto"/>
              <w:rPr>
                <w:sz w:val="24"/>
                <w:szCs w:val="24"/>
              </w:rPr>
            </w:pPr>
          </w:p>
        </w:tc>
      </w:tr>
      <w:tr w:rsidR="00A63DF0" w:rsidTr="00A63DF0">
        <w:tc>
          <w:tcPr>
            <w:tcW w:w="3030" w:type="dxa"/>
            <w:gridSpan w:val="2"/>
            <w:tcBorders>
              <w:right w:val="single" w:sz="4" w:space="0" w:color="auto"/>
            </w:tcBorders>
          </w:tcPr>
          <w:p w:rsidR="00A63DF0" w:rsidRPr="00020ED3" w:rsidRDefault="00020ED3" w:rsidP="00020ED3">
            <w:pPr>
              <w:spacing w:line="360" w:lineRule="auto"/>
              <w:jc w:val="center"/>
              <w:rPr>
                <w:b/>
                <w:sz w:val="24"/>
                <w:szCs w:val="24"/>
                <w:lang w:val="uk-UA"/>
              </w:rPr>
            </w:pPr>
            <w:r w:rsidRPr="00020ED3">
              <w:rPr>
                <w:b/>
                <w:sz w:val="24"/>
                <w:szCs w:val="24"/>
                <w:lang w:val="uk-UA"/>
              </w:rPr>
              <w:t>Казначей</w:t>
            </w:r>
          </w:p>
          <w:p w:rsidR="00020ED3" w:rsidRDefault="00020ED3" w:rsidP="008E746A">
            <w:pPr>
              <w:spacing w:line="360" w:lineRule="auto"/>
              <w:rPr>
                <w:sz w:val="24"/>
                <w:szCs w:val="24"/>
                <w:lang w:val="uk-UA"/>
              </w:rPr>
            </w:pPr>
            <w:r>
              <w:rPr>
                <w:sz w:val="24"/>
                <w:szCs w:val="24"/>
                <w:lang w:val="uk-UA"/>
              </w:rPr>
              <w:t>Петренко Анастасія</w:t>
            </w:r>
          </w:p>
          <w:p w:rsidR="009A28E5" w:rsidRPr="00020ED3" w:rsidRDefault="009A28E5" w:rsidP="008E746A">
            <w:pPr>
              <w:spacing w:line="360" w:lineRule="auto"/>
              <w:rPr>
                <w:sz w:val="24"/>
                <w:szCs w:val="24"/>
                <w:lang w:val="uk-UA"/>
              </w:rPr>
            </w:pPr>
          </w:p>
        </w:tc>
        <w:tc>
          <w:tcPr>
            <w:tcW w:w="1755" w:type="dxa"/>
            <w:vMerge/>
            <w:tcBorders>
              <w:left w:val="single" w:sz="4" w:space="0" w:color="auto"/>
              <w:bottom w:val="nil"/>
            </w:tcBorders>
          </w:tcPr>
          <w:p w:rsidR="00A63DF0" w:rsidRDefault="00A63DF0" w:rsidP="008E746A">
            <w:pPr>
              <w:spacing w:line="360" w:lineRule="auto"/>
              <w:rPr>
                <w:sz w:val="24"/>
                <w:szCs w:val="24"/>
              </w:rPr>
            </w:pPr>
          </w:p>
        </w:tc>
        <w:tc>
          <w:tcPr>
            <w:tcW w:w="4786" w:type="dxa"/>
          </w:tcPr>
          <w:p w:rsidR="00A63DF0" w:rsidRPr="009A28E5" w:rsidRDefault="00020ED3" w:rsidP="00020ED3">
            <w:pPr>
              <w:spacing w:line="360" w:lineRule="auto"/>
              <w:rPr>
                <w:b/>
                <w:szCs w:val="28"/>
                <w:lang w:val="uk-UA"/>
              </w:rPr>
            </w:pPr>
            <w:r w:rsidRPr="009A28E5">
              <w:rPr>
                <w:b/>
                <w:szCs w:val="28"/>
              </w:rPr>
              <w:t>Міністерство</w:t>
            </w:r>
            <w:r w:rsidRPr="009A28E5">
              <w:rPr>
                <w:b/>
                <w:szCs w:val="28"/>
                <w:lang w:val="uk-UA"/>
              </w:rPr>
              <w:t xml:space="preserve"> інформації</w:t>
            </w:r>
          </w:p>
          <w:p w:rsidR="00020ED3" w:rsidRPr="00020ED3" w:rsidRDefault="009A28E5" w:rsidP="00020ED3">
            <w:pPr>
              <w:spacing w:line="360" w:lineRule="auto"/>
              <w:ind w:left="1287"/>
              <w:rPr>
                <w:szCs w:val="28"/>
                <w:lang w:val="uk-UA"/>
              </w:rPr>
            </w:pPr>
            <w:r>
              <w:rPr>
                <w:szCs w:val="28"/>
                <w:lang w:val="uk-UA"/>
              </w:rPr>
              <w:t>Міністр:Бачинська Дарина</w:t>
            </w:r>
          </w:p>
          <w:p w:rsidR="00020ED3" w:rsidRPr="00020ED3" w:rsidRDefault="009A28E5" w:rsidP="00020ED3">
            <w:pPr>
              <w:spacing w:line="360" w:lineRule="auto"/>
              <w:ind w:left="1287"/>
              <w:rPr>
                <w:szCs w:val="28"/>
                <w:lang w:val="uk-UA"/>
              </w:rPr>
            </w:pPr>
            <w:r>
              <w:rPr>
                <w:szCs w:val="28"/>
                <w:lang w:val="uk-UA"/>
              </w:rPr>
              <w:t>Заступник:Ільченко Софія</w:t>
            </w:r>
          </w:p>
          <w:p w:rsidR="00020ED3" w:rsidRPr="00020ED3" w:rsidRDefault="00020ED3" w:rsidP="00020ED3">
            <w:pPr>
              <w:spacing w:line="360" w:lineRule="auto"/>
              <w:rPr>
                <w:sz w:val="24"/>
                <w:szCs w:val="24"/>
                <w:lang w:val="uk-UA"/>
              </w:rPr>
            </w:pPr>
          </w:p>
        </w:tc>
      </w:tr>
    </w:tbl>
    <w:p w:rsidR="008E746A" w:rsidRPr="0041770C" w:rsidRDefault="008E746A" w:rsidP="008E746A">
      <w:pPr>
        <w:spacing w:line="360" w:lineRule="auto"/>
        <w:ind w:left="-284"/>
        <w:rPr>
          <w:sz w:val="24"/>
          <w:szCs w:val="24"/>
        </w:rPr>
      </w:pPr>
      <w:r w:rsidRPr="006A6C6C">
        <w:rPr>
          <w:sz w:val="24"/>
          <w:szCs w:val="24"/>
        </w:rPr>
        <w:t xml:space="preserve">                   </w:t>
      </w:r>
      <w:r>
        <w:rPr>
          <w:sz w:val="24"/>
          <w:szCs w:val="24"/>
        </w:rPr>
        <w:t xml:space="preserve">   </w:t>
      </w:r>
      <w:r w:rsidRPr="006A6C6C">
        <w:rPr>
          <w:sz w:val="24"/>
          <w:szCs w:val="24"/>
        </w:rPr>
        <w:t xml:space="preserve">                             </w:t>
      </w:r>
      <w:r w:rsidRPr="006A6C6C">
        <w:rPr>
          <w:i/>
          <w:sz w:val="24"/>
          <w:szCs w:val="24"/>
        </w:rPr>
        <w:t xml:space="preserve">                                                                </w:t>
      </w:r>
      <w:r w:rsidRPr="006A6C6C">
        <w:rPr>
          <w:sz w:val="24"/>
          <w:szCs w:val="24"/>
        </w:rPr>
        <w:t xml:space="preserve">                                           </w:t>
      </w:r>
    </w:p>
    <w:p w:rsidR="00020ED3" w:rsidRDefault="00020ED3" w:rsidP="008E746A">
      <w:pPr>
        <w:spacing w:line="360" w:lineRule="auto"/>
        <w:ind w:firstLine="567"/>
        <w:jc w:val="center"/>
        <w:rPr>
          <w:sz w:val="24"/>
          <w:szCs w:val="24"/>
          <w:lang w:val="uk-UA"/>
        </w:rPr>
      </w:pPr>
    </w:p>
    <w:p w:rsidR="008E746A" w:rsidRPr="003E1472" w:rsidRDefault="008E746A" w:rsidP="008E746A">
      <w:pPr>
        <w:spacing w:line="360" w:lineRule="auto"/>
        <w:ind w:firstLine="567"/>
        <w:jc w:val="center"/>
        <w:rPr>
          <w:b/>
          <w:sz w:val="36"/>
          <w:szCs w:val="36"/>
        </w:rPr>
      </w:pPr>
      <w:r w:rsidRPr="00DC09D5">
        <w:rPr>
          <w:b/>
          <w:sz w:val="36"/>
          <w:szCs w:val="36"/>
        </w:rPr>
        <w:lastRenderedPageBreak/>
        <w:t xml:space="preserve">РОЗДІЛ </w:t>
      </w:r>
      <w:r w:rsidRPr="00DC09D5">
        <w:rPr>
          <w:b/>
          <w:sz w:val="36"/>
          <w:szCs w:val="36"/>
          <w:lang w:val="en-US"/>
        </w:rPr>
        <w:t>V</w:t>
      </w:r>
    </w:p>
    <w:p w:rsidR="008E746A" w:rsidRDefault="008E746A" w:rsidP="008E746A">
      <w:pPr>
        <w:spacing w:line="360" w:lineRule="auto"/>
        <w:ind w:firstLine="567"/>
        <w:jc w:val="center"/>
        <w:rPr>
          <w:b/>
          <w:sz w:val="36"/>
          <w:szCs w:val="36"/>
        </w:rPr>
      </w:pPr>
      <w:r>
        <w:rPr>
          <w:b/>
          <w:sz w:val="36"/>
          <w:szCs w:val="36"/>
        </w:rPr>
        <w:t xml:space="preserve">Шкільний парламент </w:t>
      </w:r>
    </w:p>
    <w:p w:rsidR="008E746A" w:rsidRDefault="008E746A" w:rsidP="008E746A">
      <w:pPr>
        <w:spacing w:line="360" w:lineRule="auto"/>
        <w:ind w:firstLine="567"/>
        <w:rPr>
          <w:szCs w:val="28"/>
        </w:rPr>
      </w:pPr>
      <w:r w:rsidRPr="003E1472">
        <w:rPr>
          <w:b/>
          <w:szCs w:val="28"/>
        </w:rPr>
        <w:t>Стаття 3</w:t>
      </w:r>
      <w:r>
        <w:rPr>
          <w:b/>
          <w:szCs w:val="28"/>
        </w:rPr>
        <w:t>9</w:t>
      </w:r>
      <w:r w:rsidRPr="003E1472">
        <w:rPr>
          <w:b/>
          <w:szCs w:val="28"/>
        </w:rPr>
        <w:t xml:space="preserve">. </w:t>
      </w:r>
      <w:r>
        <w:rPr>
          <w:szCs w:val="28"/>
        </w:rPr>
        <w:t>Парламент школи є вищим органом влади школярів і затверджується директором школи.</w:t>
      </w:r>
    </w:p>
    <w:p w:rsidR="008E746A" w:rsidRDefault="008E746A" w:rsidP="008E746A">
      <w:pPr>
        <w:spacing w:line="360" w:lineRule="auto"/>
        <w:ind w:firstLine="567"/>
        <w:rPr>
          <w:szCs w:val="28"/>
        </w:rPr>
      </w:pPr>
      <w:r w:rsidRPr="008249F4">
        <w:rPr>
          <w:b/>
          <w:szCs w:val="28"/>
        </w:rPr>
        <w:t xml:space="preserve">Стаття </w:t>
      </w:r>
      <w:r>
        <w:rPr>
          <w:b/>
          <w:szCs w:val="28"/>
        </w:rPr>
        <w:t>40</w:t>
      </w:r>
      <w:r>
        <w:rPr>
          <w:szCs w:val="28"/>
        </w:rPr>
        <w:t>. Обраним до парламенту може бути кожен учень школи, що дотримується Статуту школи і законів школи.</w:t>
      </w:r>
    </w:p>
    <w:p w:rsidR="00D871F2" w:rsidRDefault="008E746A" w:rsidP="00D871F2">
      <w:pPr>
        <w:spacing w:line="360" w:lineRule="auto"/>
        <w:ind w:firstLine="567"/>
        <w:rPr>
          <w:szCs w:val="28"/>
          <w:lang w:val="uk-UA"/>
        </w:rPr>
      </w:pPr>
      <w:r>
        <w:rPr>
          <w:b/>
          <w:szCs w:val="28"/>
        </w:rPr>
        <w:t>Стаття 41</w:t>
      </w:r>
      <w:r w:rsidRPr="008249F4">
        <w:rPr>
          <w:b/>
          <w:szCs w:val="28"/>
        </w:rPr>
        <w:t>.</w:t>
      </w:r>
      <w:r>
        <w:rPr>
          <w:szCs w:val="28"/>
        </w:rPr>
        <w:t xml:space="preserve"> Парламент вирішує питання про порушення законів школи і, в залежності від кількості і ступеня порушень, накладає стягнення (</w:t>
      </w:r>
      <w:r>
        <w:rPr>
          <w:i/>
          <w:szCs w:val="28"/>
        </w:rPr>
        <w:t>вибачення, публічне вибачення,</w:t>
      </w:r>
      <w:r w:rsidRPr="003E1472">
        <w:rPr>
          <w:i/>
          <w:szCs w:val="28"/>
        </w:rPr>
        <w:t xml:space="preserve"> відшкодування збитків, повторне чергування, </w:t>
      </w:r>
      <w:r>
        <w:rPr>
          <w:i/>
          <w:szCs w:val="28"/>
        </w:rPr>
        <w:t>розгляд питання на шкільній Раді профілактики, у Службі у справах дітей тощо</w:t>
      </w:r>
      <w:r w:rsidR="00D871F2">
        <w:rPr>
          <w:szCs w:val="28"/>
        </w:rPr>
        <w:t>)</w:t>
      </w:r>
    </w:p>
    <w:p w:rsidR="008E746A" w:rsidRPr="00D871F2" w:rsidRDefault="008E746A" w:rsidP="00D871F2">
      <w:pPr>
        <w:spacing w:line="360" w:lineRule="auto"/>
        <w:ind w:firstLine="567"/>
        <w:rPr>
          <w:szCs w:val="28"/>
          <w:lang w:val="uk-UA"/>
        </w:rPr>
      </w:pPr>
      <w:r>
        <w:rPr>
          <w:b/>
          <w:szCs w:val="28"/>
        </w:rPr>
        <w:t>Стаття 42</w:t>
      </w:r>
      <w:r>
        <w:rPr>
          <w:szCs w:val="28"/>
        </w:rPr>
        <w:t>. Парламент може подати клопотання про захист учня в конфліктній ситуації з викладачем чи працівником школи.</w:t>
      </w:r>
    </w:p>
    <w:p w:rsidR="008E746A" w:rsidRDefault="008E746A" w:rsidP="008E746A">
      <w:pPr>
        <w:spacing w:line="360" w:lineRule="auto"/>
        <w:ind w:firstLine="567"/>
        <w:rPr>
          <w:szCs w:val="28"/>
        </w:rPr>
      </w:pPr>
      <w:r>
        <w:rPr>
          <w:b/>
          <w:szCs w:val="28"/>
        </w:rPr>
        <w:t>Стаття 43</w:t>
      </w:r>
      <w:r>
        <w:rPr>
          <w:szCs w:val="28"/>
        </w:rPr>
        <w:t>. Парламент організовує і сприяє організації різноманітних шкільних заходів, направлених на покращення умов життя школи.</w:t>
      </w:r>
    </w:p>
    <w:p w:rsidR="008E746A" w:rsidRDefault="008E746A" w:rsidP="008E746A">
      <w:pPr>
        <w:spacing w:line="360" w:lineRule="auto"/>
        <w:ind w:firstLine="567"/>
        <w:rPr>
          <w:szCs w:val="28"/>
        </w:rPr>
      </w:pPr>
      <w:r>
        <w:rPr>
          <w:b/>
          <w:szCs w:val="28"/>
        </w:rPr>
        <w:t>Стаття 44</w:t>
      </w:r>
      <w:r>
        <w:rPr>
          <w:szCs w:val="28"/>
        </w:rPr>
        <w:t xml:space="preserve">. Парламент контролює роботу старостату. </w:t>
      </w:r>
    </w:p>
    <w:p w:rsidR="008E746A" w:rsidRDefault="008E746A" w:rsidP="008E746A">
      <w:pPr>
        <w:spacing w:line="360" w:lineRule="auto"/>
        <w:ind w:firstLine="567"/>
        <w:rPr>
          <w:szCs w:val="28"/>
        </w:rPr>
      </w:pPr>
      <w:r>
        <w:rPr>
          <w:b/>
          <w:szCs w:val="28"/>
        </w:rPr>
        <w:t>Стаття 45</w:t>
      </w:r>
      <w:r>
        <w:rPr>
          <w:szCs w:val="28"/>
        </w:rPr>
        <w:t>. Староста – це учень, який слідкує за дотриманням учнями, викладачами та працівниками школи законів у межах класу, сприяє організації життя класного колективу.</w:t>
      </w:r>
    </w:p>
    <w:p w:rsidR="008E746A" w:rsidRDefault="008E746A" w:rsidP="008E746A">
      <w:pPr>
        <w:spacing w:line="360" w:lineRule="auto"/>
        <w:ind w:firstLine="567"/>
        <w:rPr>
          <w:szCs w:val="28"/>
        </w:rPr>
      </w:pPr>
      <w:r>
        <w:rPr>
          <w:b/>
          <w:szCs w:val="28"/>
        </w:rPr>
        <w:t>Стаття 46</w:t>
      </w:r>
      <w:r>
        <w:rPr>
          <w:szCs w:val="28"/>
        </w:rPr>
        <w:t>. Старосту обирає або призначає класний колектив.</w:t>
      </w:r>
    </w:p>
    <w:p w:rsidR="008E746A" w:rsidRDefault="008E746A" w:rsidP="008E746A">
      <w:pPr>
        <w:spacing w:line="360" w:lineRule="auto"/>
        <w:ind w:firstLine="567"/>
        <w:rPr>
          <w:szCs w:val="28"/>
        </w:rPr>
      </w:pPr>
      <w:r>
        <w:rPr>
          <w:b/>
          <w:szCs w:val="28"/>
        </w:rPr>
        <w:t>Стаття 47</w:t>
      </w:r>
      <w:r>
        <w:rPr>
          <w:szCs w:val="28"/>
        </w:rPr>
        <w:t>. Староста щочверті звітується перед Президентом Учнівського самоврядування, класним керівником, адміністрацією школи.</w:t>
      </w:r>
    </w:p>
    <w:p w:rsidR="008E746A" w:rsidRDefault="008E746A" w:rsidP="008E746A">
      <w:pPr>
        <w:spacing w:line="360" w:lineRule="auto"/>
        <w:ind w:firstLine="567"/>
        <w:rPr>
          <w:szCs w:val="28"/>
        </w:rPr>
      </w:pPr>
      <w:r w:rsidRPr="008249F4">
        <w:rPr>
          <w:b/>
          <w:szCs w:val="28"/>
        </w:rPr>
        <w:t xml:space="preserve">Стаття </w:t>
      </w:r>
      <w:r>
        <w:rPr>
          <w:b/>
          <w:szCs w:val="28"/>
        </w:rPr>
        <w:t>48</w:t>
      </w:r>
      <w:r w:rsidRPr="008249F4">
        <w:rPr>
          <w:b/>
          <w:szCs w:val="28"/>
        </w:rPr>
        <w:t>.</w:t>
      </w:r>
      <w:r>
        <w:rPr>
          <w:szCs w:val="28"/>
        </w:rPr>
        <w:t xml:space="preserve">  Староста звітує про результати навчально-виховної роботи у класі та є безпосереднім зв’язковим між учнівським правлінням, колективом класу та класним керівником (доводить до їх відома плани, завдання, рішення самоврядування).</w:t>
      </w:r>
    </w:p>
    <w:p w:rsidR="008E746A" w:rsidRDefault="008E746A" w:rsidP="008E746A">
      <w:pPr>
        <w:spacing w:line="360" w:lineRule="auto"/>
        <w:ind w:firstLine="567"/>
        <w:rPr>
          <w:szCs w:val="28"/>
        </w:rPr>
      </w:pPr>
      <w:r>
        <w:rPr>
          <w:b/>
          <w:szCs w:val="28"/>
        </w:rPr>
        <w:t>Стаття 49</w:t>
      </w:r>
      <w:r w:rsidRPr="008249F4">
        <w:rPr>
          <w:b/>
          <w:szCs w:val="28"/>
        </w:rPr>
        <w:t>.</w:t>
      </w:r>
      <w:r>
        <w:rPr>
          <w:szCs w:val="28"/>
        </w:rPr>
        <w:t xml:space="preserve"> Члени шкільного парламенту – прем’єр-міністр, міністри, голови координаційних центрів – керують роботою окремих міністерств і координаційних рад.</w:t>
      </w:r>
    </w:p>
    <w:p w:rsidR="008E746A" w:rsidRDefault="008E746A" w:rsidP="008E746A">
      <w:pPr>
        <w:spacing w:line="360" w:lineRule="auto"/>
        <w:ind w:firstLine="567"/>
        <w:rPr>
          <w:szCs w:val="28"/>
        </w:rPr>
      </w:pPr>
      <w:r>
        <w:rPr>
          <w:b/>
          <w:szCs w:val="28"/>
        </w:rPr>
        <w:t>Стаття 50</w:t>
      </w:r>
      <w:r w:rsidRPr="008249F4">
        <w:rPr>
          <w:b/>
          <w:szCs w:val="28"/>
        </w:rPr>
        <w:t>.</w:t>
      </w:r>
      <w:r>
        <w:rPr>
          <w:szCs w:val="28"/>
        </w:rPr>
        <w:t xml:space="preserve"> Члени парламенту особисто відповідають за основні напрямки роботи Самоврядування.</w:t>
      </w:r>
    </w:p>
    <w:p w:rsidR="008E746A" w:rsidRDefault="008E746A" w:rsidP="008E746A">
      <w:pPr>
        <w:spacing w:line="360" w:lineRule="auto"/>
        <w:ind w:firstLine="567"/>
        <w:rPr>
          <w:szCs w:val="28"/>
        </w:rPr>
      </w:pPr>
      <w:r>
        <w:rPr>
          <w:b/>
          <w:szCs w:val="28"/>
        </w:rPr>
        <w:lastRenderedPageBreak/>
        <w:t>Стаття 51</w:t>
      </w:r>
      <w:r w:rsidRPr="008249F4">
        <w:rPr>
          <w:b/>
          <w:szCs w:val="28"/>
        </w:rPr>
        <w:t>.</w:t>
      </w:r>
      <w:r>
        <w:rPr>
          <w:szCs w:val="28"/>
        </w:rPr>
        <w:t xml:space="preserve"> Члени парламенту збирають ідеї учнів своїх класів стосовно роботи Самоврядування і представляють їх на своїх засіданнях.</w:t>
      </w:r>
    </w:p>
    <w:p w:rsidR="008E746A" w:rsidRDefault="008E746A" w:rsidP="008E746A">
      <w:pPr>
        <w:spacing w:line="360" w:lineRule="auto"/>
        <w:ind w:firstLine="567"/>
        <w:rPr>
          <w:szCs w:val="28"/>
        </w:rPr>
      </w:pPr>
      <w:r>
        <w:rPr>
          <w:b/>
          <w:szCs w:val="28"/>
        </w:rPr>
        <w:t>Стаття 52</w:t>
      </w:r>
      <w:r w:rsidRPr="008249F4">
        <w:rPr>
          <w:b/>
          <w:szCs w:val="28"/>
        </w:rPr>
        <w:t>.</w:t>
      </w:r>
      <w:r>
        <w:rPr>
          <w:szCs w:val="28"/>
        </w:rPr>
        <w:t xml:space="preserve"> Члени парламенту представляють своїм класам звіти роботи правління Самоврядування.</w:t>
      </w:r>
    </w:p>
    <w:p w:rsidR="008E746A" w:rsidRDefault="008E746A" w:rsidP="008E746A">
      <w:pPr>
        <w:spacing w:line="360" w:lineRule="auto"/>
        <w:ind w:firstLine="567"/>
        <w:rPr>
          <w:szCs w:val="28"/>
        </w:rPr>
      </w:pPr>
      <w:r>
        <w:rPr>
          <w:b/>
          <w:szCs w:val="28"/>
        </w:rPr>
        <w:t>Стаття 53</w:t>
      </w:r>
      <w:r w:rsidRPr="008249F4">
        <w:rPr>
          <w:b/>
          <w:szCs w:val="28"/>
        </w:rPr>
        <w:t>.</w:t>
      </w:r>
      <w:r w:rsidR="00D871F2">
        <w:rPr>
          <w:szCs w:val="28"/>
        </w:rPr>
        <w:t xml:space="preserve"> </w:t>
      </w:r>
      <w:r w:rsidR="00D871F2">
        <w:rPr>
          <w:szCs w:val="28"/>
          <w:lang w:val="uk-UA"/>
        </w:rPr>
        <w:t>Віце-президент</w:t>
      </w:r>
      <w:r>
        <w:rPr>
          <w:szCs w:val="28"/>
        </w:rPr>
        <w:t xml:space="preserve"> є першим помічником Президента. </w:t>
      </w:r>
    </w:p>
    <w:p w:rsidR="008E746A" w:rsidRDefault="008E746A" w:rsidP="008E746A">
      <w:pPr>
        <w:spacing w:line="360" w:lineRule="auto"/>
        <w:ind w:firstLine="567"/>
        <w:rPr>
          <w:szCs w:val="28"/>
        </w:rPr>
      </w:pPr>
      <w:r>
        <w:rPr>
          <w:b/>
          <w:szCs w:val="28"/>
        </w:rPr>
        <w:t>Стаття 54</w:t>
      </w:r>
      <w:r w:rsidRPr="008249F4">
        <w:rPr>
          <w:b/>
          <w:szCs w:val="28"/>
        </w:rPr>
        <w:t>.</w:t>
      </w:r>
      <w:r w:rsidR="00D871F2">
        <w:rPr>
          <w:szCs w:val="28"/>
        </w:rPr>
        <w:t xml:space="preserve"> </w:t>
      </w:r>
      <w:r w:rsidR="00D871F2">
        <w:rPr>
          <w:szCs w:val="28"/>
          <w:lang w:val="uk-UA"/>
        </w:rPr>
        <w:t>Віце-президент</w:t>
      </w:r>
      <w:r w:rsidR="00D871F2">
        <w:rPr>
          <w:szCs w:val="28"/>
        </w:rPr>
        <w:t xml:space="preserve"> </w:t>
      </w:r>
      <w:r>
        <w:rPr>
          <w:szCs w:val="28"/>
        </w:rPr>
        <w:t xml:space="preserve">за відсутності Президента школи виконує його обов’язки. </w:t>
      </w:r>
    </w:p>
    <w:p w:rsidR="008E746A" w:rsidRDefault="008E746A" w:rsidP="008E746A">
      <w:pPr>
        <w:spacing w:line="360" w:lineRule="auto"/>
        <w:ind w:firstLine="567"/>
        <w:rPr>
          <w:szCs w:val="28"/>
        </w:rPr>
      </w:pPr>
      <w:r w:rsidRPr="00315464">
        <w:rPr>
          <w:b/>
          <w:szCs w:val="28"/>
        </w:rPr>
        <w:t xml:space="preserve">Стаття  </w:t>
      </w:r>
      <w:r>
        <w:rPr>
          <w:b/>
          <w:szCs w:val="28"/>
        </w:rPr>
        <w:t>55</w:t>
      </w:r>
      <w:r w:rsidRPr="00315464">
        <w:rPr>
          <w:b/>
          <w:szCs w:val="28"/>
        </w:rPr>
        <w:t>.</w:t>
      </w:r>
      <w:r>
        <w:rPr>
          <w:szCs w:val="28"/>
        </w:rPr>
        <w:t xml:space="preserve"> Парламент школи ухвалює рішення з найважливіших питань життя школи в межах своєї компетенції, вносить пропозиції до адміністрації школи, педагогічної ради з питань навчання та виховання.</w:t>
      </w:r>
    </w:p>
    <w:p w:rsidR="008E746A" w:rsidRDefault="008E746A" w:rsidP="008E746A">
      <w:pPr>
        <w:spacing w:line="360" w:lineRule="auto"/>
        <w:ind w:firstLine="567"/>
        <w:rPr>
          <w:szCs w:val="28"/>
        </w:rPr>
      </w:pPr>
      <w:r w:rsidRPr="00315464">
        <w:rPr>
          <w:b/>
          <w:szCs w:val="28"/>
        </w:rPr>
        <w:t>Стаття 5</w:t>
      </w:r>
      <w:r>
        <w:rPr>
          <w:b/>
          <w:szCs w:val="28"/>
        </w:rPr>
        <w:t>6</w:t>
      </w:r>
      <w:r>
        <w:rPr>
          <w:szCs w:val="28"/>
        </w:rPr>
        <w:t>. Міністерства опікуються організацією життя молодших школярів.</w:t>
      </w:r>
    </w:p>
    <w:p w:rsidR="008E746A" w:rsidRDefault="008E746A" w:rsidP="008E746A">
      <w:pPr>
        <w:spacing w:line="360" w:lineRule="auto"/>
        <w:ind w:firstLine="567"/>
        <w:rPr>
          <w:szCs w:val="28"/>
        </w:rPr>
      </w:pPr>
      <w:r>
        <w:rPr>
          <w:b/>
          <w:szCs w:val="28"/>
        </w:rPr>
        <w:t>Стаття 57</w:t>
      </w:r>
      <w:r w:rsidRPr="00315464">
        <w:rPr>
          <w:b/>
          <w:szCs w:val="28"/>
        </w:rPr>
        <w:t>.</w:t>
      </w:r>
      <w:r>
        <w:rPr>
          <w:szCs w:val="28"/>
        </w:rPr>
        <w:t xml:space="preserve"> Міністерства залучають дітей, підлітків до господарсько-трудової діяльності та до участі в спортивних секціях, змістовного дозвілля.</w:t>
      </w:r>
    </w:p>
    <w:p w:rsidR="008E746A" w:rsidRDefault="008E746A" w:rsidP="008E746A">
      <w:pPr>
        <w:spacing w:line="360" w:lineRule="auto"/>
        <w:ind w:firstLine="567"/>
        <w:rPr>
          <w:szCs w:val="28"/>
        </w:rPr>
      </w:pPr>
      <w:r>
        <w:rPr>
          <w:b/>
          <w:szCs w:val="28"/>
        </w:rPr>
        <w:t>Стаття 58</w:t>
      </w:r>
      <w:r w:rsidRPr="00315464">
        <w:rPr>
          <w:b/>
          <w:szCs w:val="28"/>
        </w:rPr>
        <w:t>.</w:t>
      </w:r>
      <w:r>
        <w:rPr>
          <w:szCs w:val="28"/>
        </w:rPr>
        <w:t xml:space="preserve"> Міністерства організовують творчі виставки учнів, проводять різні моніторинги успішності учнів школи.</w:t>
      </w:r>
    </w:p>
    <w:p w:rsidR="008E746A" w:rsidRDefault="008E746A" w:rsidP="008E746A">
      <w:pPr>
        <w:spacing w:line="360" w:lineRule="auto"/>
        <w:ind w:firstLine="567"/>
        <w:rPr>
          <w:szCs w:val="28"/>
        </w:rPr>
      </w:pPr>
      <w:r>
        <w:rPr>
          <w:b/>
          <w:szCs w:val="28"/>
        </w:rPr>
        <w:t>Стаття 59</w:t>
      </w:r>
      <w:r w:rsidRPr="00315464">
        <w:rPr>
          <w:b/>
          <w:szCs w:val="28"/>
        </w:rPr>
        <w:t>.</w:t>
      </w:r>
      <w:r>
        <w:rPr>
          <w:szCs w:val="28"/>
        </w:rPr>
        <w:t xml:space="preserve"> Міністерства у кожному класі організовують культурно-масову роботу, залучають учнів до участі в загальношкільних заходах.</w:t>
      </w:r>
    </w:p>
    <w:p w:rsidR="008E746A" w:rsidRDefault="008E746A" w:rsidP="008E746A">
      <w:pPr>
        <w:spacing w:line="360" w:lineRule="auto"/>
        <w:ind w:firstLine="567"/>
        <w:rPr>
          <w:szCs w:val="28"/>
        </w:rPr>
      </w:pPr>
      <w:r>
        <w:rPr>
          <w:b/>
          <w:szCs w:val="28"/>
        </w:rPr>
        <w:t>Стаття 60</w:t>
      </w:r>
      <w:r w:rsidRPr="00315464">
        <w:rPr>
          <w:b/>
          <w:szCs w:val="28"/>
        </w:rPr>
        <w:t>.</w:t>
      </w:r>
      <w:r>
        <w:rPr>
          <w:szCs w:val="28"/>
        </w:rPr>
        <w:t xml:space="preserve"> Міністерства організовують у школі позакласне дозвілля учнів школи.</w:t>
      </w:r>
    </w:p>
    <w:p w:rsidR="008E746A" w:rsidRDefault="008E746A" w:rsidP="008E746A">
      <w:pPr>
        <w:spacing w:line="360" w:lineRule="auto"/>
        <w:ind w:firstLine="567"/>
        <w:rPr>
          <w:szCs w:val="28"/>
        </w:rPr>
      </w:pPr>
      <w:r>
        <w:rPr>
          <w:b/>
          <w:szCs w:val="28"/>
        </w:rPr>
        <w:t>Стаття 61</w:t>
      </w:r>
      <w:r w:rsidRPr="00315464">
        <w:rPr>
          <w:b/>
          <w:szCs w:val="28"/>
        </w:rPr>
        <w:t>.</w:t>
      </w:r>
      <w:r>
        <w:rPr>
          <w:szCs w:val="28"/>
        </w:rPr>
        <w:t xml:space="preserve"> Міністерства організовують культпоходи та екскурсії із урахуванням заявок класних колективів, ведуть облік відповідної роботи, організовують пошукову роботу.</w:t>
      </w:r>
    </w:p>
    <w:p w:rsidR="008E746A" w:rsidRDefault="008E746A" w:rsidP="008E746A">
      <w:pPr>
        <w:spacing w:line="360" w:lineRule="auto"/>
        <w:ind w:firstLine="567"/>
        <w:rPr>
          <w:szCs w:val="28"/>
        </w:rPr>
      </w:pPr>
      <w:r>
        <w:rPr>
          <w:b/>
          <w:szCs w:val="28"/>
        </w:rPr>
        <w:t>Стаття 62</w:t>
      </w:r>
      <w:r w:rsidRPr="00315464">
        <w:rPr>
          <w:b/>
          <w:szCs w:val="28"/>
        </w:rPr>
        <w:t>.</w:t>
      </w:r>
      <w:r>
        <w:rPr>
          <w:szCs w:val="28"/>
        </w:rPr>
        <w:t xml:space="preserve"> Міністри допомагають у роботі класним керівникам.</w:t>
      </w:r>
    </w:p>
    <w:p w:rsidR="008E746A" w:rsidRDefault="008E746A" w:rsidP="008E746A">
      <w:pPr>
        <w:spacing w:line="360" w:lineRule="auto"/>
        <w:ind w:firstLine="567"/>
        <w:rPr>
          <w:szCs w:val="28"/>
        </w:rPr>
      </w:pPr>
      <w:r>
        <w:rPr>
          <w:b/>
          <w:szCs w:val="28"/>
        </w:rPr>
        <w:t>Стаття 63</w:t>
      </w:r>
      <w:r w:rsidRPr="00315464">
        <w:rPr>
          <w:b/>
          <w:szCs w:val="28"/>
        </w:rPr>
        <w:t>.</w:t>
      </w:r>
      <w:r>
        <w:rPr>
          <w:szCs w:val="28"/>
        </w:rPr>
        <w:t xml:space="preserve"> Міністерства співпрацюють із різними позашкільними закладами.</w:t>
      </w:r>
    </w:p>
    <w:p w:rsidR="008E746A" w:rsidRPr="003E1472" w:rsidRDefault="008E746A" w:rsidP="008E746A">
      <w:pPr>
        <w:spacing w:line="360" w:lineRule="auto"/>
        <w:ind w:firstLine="567"/>
        <w:jc w:val="center"/>
        <w:rPr>
          <w:b/>
          <w:sz w:val="36"/>
          <w:szCs w:val="36"/>
        </w:rPr>
      </w:pPr>
      <w:r w:rsidRPr="00DC09D5">
        <w:rPr>
          <w:b/>
          <w:sz w:val="36"/>
          <w:szCs w:val="36"/>
        </w:rPr>
        <w:t xml:space="preserve">РОЗДІЛ </w:t>
      </w:r>
      <w:r w:rsidRPr="00DC09D5">
        <w:rPr>
          <w:b/>
          <w:sz w:val="36"/>
          <w:szCs w:val="36"/>
          <w:lang w:val="en-US"/>
        </w:rPr>
        <w:t>V</w:t>
      </w:r>
      <w:r>
        <w:rPr>
          <w:b/>
          <w:sz w:val="36"/>
          <w:szCs w:val="36"/>
        </w:rPr>
        <w:t>І</w:t>
      </w:r>
    </w:p>
    <w:p w:rsidR="008E746A" w:rsidRDefault="008E746A" w:rsidP="008E746A">
      <w:pPr>
        <w:spacing w:line="360" w:lineRule="auto"/>
        <w:ind w:firstLine="567"/>
        <w:jc w:val="center"/>
        <w:rPr>
          <w:b/>
          <w:sz w:val="36"/>
          <w:szCs w:val="36"/>
        </w:rPr>
      </w:pPr>
      <w:r>
        <w:rPr>
          <w:b/>
          <w:sz w:val="36"/>
          <w:szCs w:val="36"/>
        </w:rPr>
        <w:t>Президент</w:t>
      </w:r>
      <w:r w:rsidRPr="00DC09D5">
        <w:rPr>
          <w:b/>
          <w:sz w:val="36"/>
          <w:szCs w:val="36"/>
        </w:rPr>
        <w:t xml:space="preserve"> Учнівського самоврядування </w:t>
      </w:r>
    </w:p>
    <w:p w:rsidR="008E746A" w:rsidRDefault="008E746A" w:rsidP="008E746A">
      <w:pPr>
        <w:spacing w:line="360" w:lineRule="auto"/>
        <w:ind w:firstLine="567"/>
        <w:rPr>
          <w:szCs w:val="28"/>
        </w:rPr>
      </w:pPr>
      <w:r>
        <w:rPr>
          <w:b/>
          <w:szCs w:val="28"/>
        </w:rPr>
        <w:t>Стаття 64</w:t>
      </w:r>
      <w:r w:rsidRPr="00315464">
        <w:rPr>
          <w:b/>
          <w:szCs w:val="28"/>
        </w:rPr>
        <w:t>.</w:t>
      </w:r>
      <w:r>
        <w:rPr>
          <w:szCs w:val="28"/>
        </w:rPr>
        <w:t xml:space="preserve"> Президент є головою Учнівського самоврядування школи.</w:t>
      </w:r>
    </w:p>
    <w:p w:rsidR="008E746A" w:rsidRDefault="008E746A" w:rsidP="008E746A">
      <w:pPr>
        <w:spacing w:line="360" w:lineRule="auto"/>
        <w:ind w:firstLine="567"/>
        <w:rPr>
          <w:szCs w:val="28"/>
        </w:rPr>
      </w:pPr>
      <w:r>
        <w:rPr>
          <w:b/>
          <w:szCs w:val="28"/>
        </w:rPr>
        <w:t>Стаття 65</w:t>
      </w:r>
      <w:r>
        <w:rPr>
          <w:szCs w:val="28"/>
        </w:rPr>
        <w:t>. Президент школи є гарантом прав учнів, визначених законом.</w:t>
      </w:r>
    </w:p>
    <w:p w:rsidR="008E746A" w:rsidRDefault="008E746A" w:rsidP="008E746A">
      <w:pPr>
        <w:spacing w:line="360" w:lineRule="auto"/>
        <w:ind w:firstLine="567"/>
        <w:rPr>
          <w:szCs w:val="28"/>
        </w:rPr>
      </w:pPr>
      <w:r>
        <w:rPr>
          <w:b/>
          <w:szCs w:val="28"/>
        </w:rPr>
        <w:lastRenderedPageBreak/>
        <w:t>Стаття 66</w:t>
      </w:r>
      <w:r>
        <w:rPr>
          <w:szCs w:val="28"/>
        </w:rPr>
        <w:t>. Президент призначає організаторів міністерств, а також безпосередньо коригує і спрямовує роботу міністерств і старостату.</w:t>
      </w:r>
    </w:p>
    <w:p w:rsidR="008E746A" w:rsidRDefault="008E746A" w:rsidP="008E746A">
      <w:pPr>
        <w:spacing w:line="360" w:lineRule="auto"/>
        <w:ind w:firstLine="567"/>
        <w:rPr>
          <w:szCs w:val="28"/>
        </w:rPr>
      </w:pPr>
      <w:r>
        <w:rPr>
          <w:b/>
          <w:szCs w:val="28"/>
        </w:rPr>
        <w:t>Стаття 67</w:t>
      </w:r>
      <w:r>
        <w:rPr>
          <w:szCs w:val="28"/>
        </w:rPr>
        <w:t>. Президент видає укази про створення об’єднань, проведення заходів, акцій, які не суперечать Законам чи Статуту, і мають за мету благо школи.</w:t>
      </w:r>
    </w:p>
    <w:p w:rsidR="008E746A" w:rsidRDefault="008E746A" w:rsidP="008E746A">
      <w:pPr>
        <w:spacing w:line="360" w:lineRule="auto"/>
        <w:ind w:firstLine="567"/>
        <w:rPr>
          <w:szCs w:val="28"/>
        </w:rPr>
      </w:pPr>
      <w:r>
        <w:rPr>
          <w:b/>
          <w:szCs w:val="28"/>
        </w:rPr>
        <w:t>Стаття 68</w:t>
      </w:r>
      <w:r>
        <w:rPr>
          <w:szCs w:val="28"/>
        </w:rPr>
        <w:t>. Президент школи співпрацює з адміністрацією школи згідно Статуту.</w:t>
      </w:r>
    </w:p>
    <w:p w:rsidR="008E746A" w:rsidRDefault="008E746A" w:rsidP="008E746A">
      <w:pPr>
        <w:spacing w:line="360" w:lineRule="auto"/>
        <w:ind w:firstLine="567"/>
        <w:rPr>
          <w:szCs w:val="28"/>
        </w:rPr>
      </w:pPr>
      <w:r>
        <w:rPr>
          <w:b/>
          <w:szCs w:val="28"/>
        </w:rPr>
        <w:t>Стаття 69</w:t>
      </w:r>
      <w:r>
        <w:rPr>
          <w:szCs w:val="28"/>
        </w:rPr>
        <w:t>. Президент може призупинити рішення шкільного парламенту і домагатися його перегляду.</w:t>
      </w:r>
    </w:p>
    <w:p w:rsidR="008E746A" w:rsidRDefault="008E746A" w:rsidP="008E746A">
      <w:pPr>
        <w:spacing w:line="360" w:lineRule="auto"/>
        <w:ind w:firstLine="567"/>
        <w:rPr>
          <w:szCs w:val="28"/>
        </w:rPr>
      </w:pPr>
      <w:r w:rsidRPr="00315464">
        <w:rPr>
          <w:b/>
          <w:szCs w:val="28"/>
        </w:rPr>
        <w:t>Стаття 7</w:t>
      </w:r>
      <w:r>
        <w:rPr>
          <w:b/>
          <w:szCs w:val="28"/>
        </w:rPr>
        <w:t>0</w:t>
      </w:r>
      <w:r>
        <w:rPr>
          <w:szCs w:val="28"/>
        </w:rPr>
        <w:t>. Президент може бути присутнім на засіданні педагогічної ради школи, виступати на захист прав учнів школи.</w:t>
      </w:r>
    </w:p>
    <w:p w:rsidR="008E746A" w:rsidRDefault="008E746A" w:rsidP="008E746A">
      <w:pPr>
        <w:spacing w:line="360" w:lineRule="auto"/>
        <w:ind w:firstLine="567"/>
        <w:rPr>
          <w:szCs w:val="28"/>
        </w:rPr>
      </w:pPr>
      <w:r w:rsidRPr="00315464">
        <w:rPr>
          <w:b/>
          <w:szCs w:val="28"/>
        </w:rPr>
        <w:t xml:space="preserve">Стаття </w:t>
      </w:r>
      <w:r>
        <w:rPr>
          <w:b/>
          <w:szCs w:val="28"/>
        </w:rPr>
        <w:t>71</w:t>
      </w:r>
      <w:r w:rsidRPr="00315464">
        <w:rPr>
          <w:b/>
          <w:szCs w:val="28"/>
        </w:rPr>
        <w:t>.</w:t>
      </w:r>
      <w:r>
        <w:rPr>
          <w:szCs w:val="28"/>
        </w:rPr>
        <w:t xml:space="preserve"> Президент звітується перед членами шкільного парламенту щочверті. Парламент може внести пропозицію про імпічмент Президенту в разі невиконання ним своїх обов’язків і порушень законів школи. Така пропозиція має розглядатися на засіданні позачергових загальних учнівських зборах.</w:t>
      </w:r>
    </w:p>
    <w:p w:rsidR="008E746A" w:rsidRDefault="008E746A" w:rsidP="008E746A">
      <w:pPr>
        <w:spacing w:line="360" w:lineRule="auto"/>
        <w:rPr>
          <w:szCs w:val="28"/>
        </w:rPr>
      </w:pPr>
      <w:r>
        <w:rPr>
          <w:b/>
          <w:szCs w:val="28"/>
        </w:rPr>
        <w:t xml:space="preserve">        Стаття 72</w:t>
      </w:r>
      <w:r w:rsidRPr="00315464">
        <w:rPr>
          <w:b/>
          <w:szCs w:val="28"/>
        </w:rPr>
        <w:t>.</w:t>
      </w:r>
      <w:r>
        <w:rPr>
          <w:szCs w:val="28"/>
        </w:rPr>
        <w:t xml:space="preserve"> Президент поводить себе толерантно, суворо дотримується норм культури поведінки спілкування, особливостей ділового стилю.</w:t>
      </w:r>
    </w:p>
    <w:p w:rsidR="008E746A" w:rsidRDefault="008E746A" w:rsidP="008E746A">
      <w:pPr>
        <w:spacing w:line="360" w:lineRule="auto"/>
        <w:ind w:firstLine="567"/>
        <w:rPr>
          <w:szCs w:val="28"/>
        </w:rPr>
      </w:pPr>
      <w:r>
        <w:rPr>
          <w:b/>
          <w:szCs w:val="28"/>
        </w:rPr>
        <w:t>Стаття 73</w:t>
      </w:r>
      <w:r w:rsidRPr="00315464">
        <w:rPr>
          <w:b/>
          <w:szCs w:val="28"/>
        </w:rPr>
        <w:t>.</w:t>
      </w:r>
      <w:r>
        <w:rPr>
          <w:szCs w:val="28"/>
        </w:rPr>
        <w:t xml:space="preserve"> Президент складає таку присягу:</w:t>
      </w:r>
    </w:p>
    <w:p w:rsidR="008E746A" w:rsidRDefault="008E746A" w:rsidP="008E746A">
      <w:pPr>
        <w:spacing w:line="360" w:lineRule="auto"/>
        <w:ind w:firstLine="567"/>
        <w:rPr>
          <w:szCs w:val="28"/>
        </w:rPr>
      </w:pPr>
      <w:r>
        <w:rPr>
          <w:szCs w:val="28"/>
        </w:rPr>
        <w:t xml:space="preserve">«Я, (прізвище, ім’я, по батькові), волею учнів школи обраний Президентом Учнівського самоврядування, заступаючи на цей високий пост, повністю усвідомлюючи своє повну відповідальність, урочисто присягаю, що буду вірно служити учням та усьому колективу школи, суворо дотримуватися Конституції школи та Статуту школи, Статуту Учнівського самоврядування, сприяти втіленню їх у життя, зміцнювати авторитет школи, охороняти права, свободи і законні інтереси учнів школи, гідно нести високе звання Президента школи – Президента Учнівського самоврядування, сумлінно виконувати свої обов’язки». </w:t>
      </w:r>
    </w:p>
    <w:p w:rsidR="008E746A" w:rsidRDefault="008E746A" w:rsidP="008E746A">
      <w:pPr>
        <w:spacing w:line="360" w:lineRule="auto"/>
        <w:ind w:firstLine="567"/>
        <w:rPr>
          <w:szCs w:val="28"/>
        </w:rPr>
      </w:pPr>
      <w:r>
        <w:rPr>
          <w:b/>
          <w:szCs w:val="28"/>
        </w:rPr>
        <w:t>Стаття 74</w:t>
      </w:r>
      <w:r w:rsidRPr="00315464">
        <w:rPr>
          <w:b/>
          <w:szCs w:val="28"/>
        </w:rPr>
        <w:t>.</w:t>
      </w:r>
      <w:r>
        <w:rPr>
          <w:szCs w:val="28"/>
        </w:rPr>
        <w:t xml:space="preserve"> Президент планує і веде збори шкільного парламенту.</w:t>
      </w:r>
    </w:p>
    <w:p w:rsidR="008E746A" w:rsidRDefault="008E746A" w:rsidP="008E746A">
      <w:pPr>
        <w:spacing w:line="360" w:lineRule="auto"/>
        <w:ind w:firstLine="567"/>
        <w:rPr>
          <w:szCs w:val="28"/>
        </w:rPr>
      </w:pPr>
      <w:r>
        <w:rPr>
          <w:b/>
          <w:szCs w:val="28"/>
        </w:rPr>
        <w:t>Стаття 75</w:t>
      </w:r>
      <w:r w:rsidRPr="00315464">
        <w:rPr>
          <w:b/>
          <w:szCs w:val="28"/>
        </w:rPr>
        <w:t>.</w:t>
      </w:r>
      <w:r>
        <w:rPr>
          <w:szCs w:val="28"/>
        </w:rPr>
        <w:t xml:space="preserve"> Президент співпрацює з адміністрацією школи та вчителями.</w:t>
      </w:r>
    </w:p>
    <w:p w:rsidR="008E746A" w:rsidRDefault="008E746A" w:rsidP="008E746A">
      <w:pPr>
        <w:spacing w:line="360" w:lineRule="auto"/>
        <w:ind w:firstLine="567"/>
        <w:rPr>
          <w:szCs w:val="28"/>
        </w:rPr>
      </w:pPr>
      <w:r>
        <w:rPr>
          <w:b/>
          <w:szCs w:val="28"/>
        </w:rPr>
        <w:t>Стаття 76</w:t>
      </w:r>
      <w:r w:rsidRPr="00315464">
        <w:rPr>
          <w:b/>
          <w:szCs w:val="28"/>
        </w:rPr>
        <w:t>.</w:t>
      </w:r>
      <w:r>
        <w:rPr>
          <w:szCs w:val="28"/>
        </w:rPr>
        <w:t xml:space="preserve"> Президент виконує функцію зв’язку між учнями й адміністрацією школи, вчителями і місцевою громадою.</w:t>
      </w:r>
    </w:p>
    <w:p w:rsidR="008E746A" w:rsidRDefault="008E746A" w:rsidP="008E746A">
      <w:pPr>
        <w:spacing w:line="360" w:lineRule="auto"/>
        <w:ind w:firstLine="567"/>
        <w:rPr>
          <w:szCs w:val="28"/>
        </w:rPr>
      </w:pPr>
      <w:r>
        <w:rPr>
          <w:b/>
          <w:szCs w:val="28"/>
        </w:rPr>
        <w:t>Стаття 77</w:t>
      </w:r>
      <w:r w:rsidRPr="00315464">
        <w:rPr>
          <w:b/>
          <w:szCs w:val="28"/>
        </w:rPr>
        <w:t>.</w:t>
      </w:r>
      <w:r>
        <w:rPr>
          <w:szCs w:val="28"/>
        </w:rPr>
        <w:t xml:space="preserve"> Президент відповідає за підготовку майбутніх керівників Учнівського самоврядування в школі.</w:t>
      </w:r>
    </w:p>
    <w:p w:rsidR="008E746A" w:rsidRPr="008E746A" w:rsidRDefault="008E746A" w:rsidP="008E746A">
      <w:pPr>
        <w:spacing w:line="360" w:lineRule="auto"/>
        <w:ind w:firstLine="567"/>
        <w:rPr>
          <w:szCs w:val="28"/>
          <w:lang w:val="uk-UA"/>
        </w:rPr>
      </w:pPr>
      <w:r>
        <w:rPr>
          <w:b/>
          <w:szCs w:val="28"/>
        </w:rPr>
        <w:lastRenderedPageBreak/>
        <w:t>Стаття 78</w:t>
      </w:r>
      <w:r w:rsidRPr="00315464">
        <w:rPr>
          <w:b/>
          <w:szCs w:val="28"/>
        </w:rPr>
        <w:t>.</w:t>
      </w:r>
      <w:r>
        <w:rPr>
          <w:szCs w:val="28"/>
        </w:rPr>
        <w:t xml:space="preserve"> Президент школи виконує свої повноваження до вступу на пост новообраного Президента Учнівського самоврядування. Повноваження Президента Учнівського самоврядування припиняються достроково у разі відставки або випуску зі школи.</w:t>
      </w:r>
    </w:p>
    <w:p w:rsidR="008E746A" w:rsidRPr="008E746A" w:rsidRDefault="008E746A" w:rsidP="008E746A">
      <w:pPr>
        <w:spacing w:line="360" w:lineRule="auto"/>
        <w:ind w:firstLine="567"/>
        <w:jc w:val="center"/>
        <w:rPr>
          <w:b/>
          <w:sz w:val="32"/>
          <w:szCs w:val="32"/>
        </w:rPr>
      </w:pPr>
      <w:r w:rsidRPr="008E746A">
        <w:rPr>
          <w:b/>
          <w:sz w:val="32"/>
          <w:szCs w:val="32"/>
        </w:rPr>
        <w:t xml:space="preserve">РОЗДІЛ </w:t>
      </w:r>
      <w:r w:rsidRPr="008E746A">
        <w:rPr>
          <w:b/>
          <w:sz w:val="32"/>
          <w:szCs w:val="32"/>
          <w:lang w:val="en-US"/>
        </w:rPr>
        <w:t>V</w:t>
      </w:r>
      <w:r w:rsidRPr="008E746A">
        <w:rPr>
          <w:b/>
          <w:sz w:val="32"/>
          <w:szCs w:val="32"/>
        </w:rPr>
        <w:t>ІІ</w:t>
      </w:r>
    </w:p>
    <w:p w:rsidR="008E746A" w:rsidRPr="008E746A" w:rsidRDefault="008E746A" w:rsidP="008E746A">
      <w:pPr>
        <w:spacing w:line="360" w:lineRule="auto"/>
        <w:ind w:firstLine="567"/>
        <w:jc w:val="center"/>
        <w:rPr>
          <w:b/>
          <w:sz w:val="32"/>
          <w:szCs w:val="32"/>
        </w:rPr>
      </w:pPr>
      <w:r w:rsidRPr="008E746A">
        <w:rPr>
          <w:b/>
          <w:sz w:val="32"/>
          <w:szCs w:val="32"/>
        </w:rPr>
        <w:t>Робота міністерств</w:t>
      </w:r>
    </w:p>
    <w:p w:rsidR="008E746A" w:rsidRPr="008261F9" w:rsidRDefault="008E746A" w:rsidP="008E746A">
      <w:pPr>
        <w:spacing w:line="360" w:lineRule="auto"/>
        <w:ind w:firstLine="567"/>
        <w:rPr>
          <w:b/>
          <w:i/>
          <w:szCs w:val="28"/>
          <w:u w:val="single"/>
        </w:rPr>
      </w:pPr>
      <w:r w:rsidRPr="008261F9">
        <w:rPr>
          <w:b/>
          <w:i/>
          <w:szCs w:val="28"/>
          <w:u w:val="single"/>
        </w:rPr>
        <w:t xml:space="preserve">Міністерство освіти та науки </w:t>
      </w:r>
    </w:p>
    <w:p w:rsidR="008E746A" w:rsidRDefault="008E746A" w:rsidP="008E746A">
      <w:pPr>
        <w:spacing w:line="360" w:lineRule="auto"/>
        <w:ind w:firstLine="567"/>
        <w:rPr>
          <w:szCs w:val="28"/>
        </w:rPr>
      </w:pPr>
      <w:r>
        <w:rPr>
          <w:b/>
          <w:szCs w:val="28"/>
        </w:rPr>
        <w:t>Стаття 79</w:t>
      </w:r>
      <w:r w:rsidRPr="00F37840">
        <w:rPr>
          <w:b/>
          <w:szCs w:val="28"/>
        </w:rPr>
        <w:t>.</w:t>
      </w:r>
      <w:r>
        <w:rPr>
          <w:szCs w:val="28"/>
        </w:rPr>
        <w:t xml:space="preserve"> Міністерство контролює відвідування уроків, стан навчання та поведінки учнів школи, збирає й систематизує матеріал про стан успішності в кожному класі.</w:t>
      </w:r>
    </w:p>
    <w:p w:rsidR="008E746A" w:rsidRDefault="008E746A" w:rsidP="008E746A">
      <w:pPr>
        <w:spacing w:line="360" w:lineRule="auto"/>
        <w:ind w:firstLine="567"/>
        <w:rPr>
          <w:szCs w:val="28"/>
        </w:rPr>
      </w:pPr>
      <w:r w:rsidRPr="00F37840">
        <w:rPr>
          <w:b/>
          <w:szCs w:val="28"/>
        </w:rPr>
        <w:t xml:space="preserve">Стаття </w:t>
      </w:r>
      <w:r>
        <w:rPr>
          <w:b/>
          <w:szCs w:val="28"/>
        </w:rPr>
        <w:t>80</w:t>
      </w:r>
      <w:r w:rsidRPr="00F37840">
        <w:rPr>
          <w:b/>
          <w:szCs w:val="28"/>
        </w:rPr>
        <w:t>.</w:t>
      </w:r>
      <w:r>
        <w:rPr>
          <w:szCs w:val="28"/>
        </w:rPr>
        <w:t xml:space="preserve"> Міністерство освіти та науки організовує допомогу в разі потреби учням, які мають незадовільні оцінки.</w:t>
      </w:r>
    </w:p>
    <w:p w:rsidR="008E746A" w:rsidRDefault="008E746A" w:rsidP="008E746A">
      <w:pPr>
        <w:spacing w:line="360" w:lineRule="auto"/>
        <w:ind w:firstLine="567"/>
        <w:rPr>
          <w:szCs w:val="28"/>
        </w:rPr>
      </w:pPr>
      <w:r w:rsidRPr="00F37840">
        <w:rPr>
          <w:b/>
          <w:szCs w:val="28"/>
        </w:rPr>
        <w:t>Стаття 8</w:t>
      </w:r>
      <w:r>
        <w:rPr>
          <w:b/>
          <w:szCs w:val="28"/>
        </w:rPr>
        <w:t>1</w:t>
      </w:r>
      <w:r>
        <w:rPr>
          <w:szCs w:val="28"/>
        </w:rPr>
        <w:t>. Міністерство залучає учнів у гуртки, виступає з ініціативою створення нових гуртків за інтересами.</w:t>
      </w:r>
    </w:p>
    <w:p w:rsidR="008E746A" w:rsidRDefault="008E746A" w:rsidP="008E746A">
      <w:pPr>
        <w:spacing w:line="360" w:lineRule="auto"/>
        <w:ind w:firstLine="567"/>
        <w:rPr>
          <w:szCs w:val="28"/>
        </w:rPr>
      </w:pPr>
      <w:r w:rsidRPr="00F37840">
        <w:rPr>
          <w:b/>
          <w:szCs w:val="28"/>
        </w:rPr>
        <w:t xml:space="preserve">Стаття </w:t>
      </w:r>
      <w:r>
        <w:rPr>
          <w:b/>
          <w:szCs w:val="28"/>
        </w:rPr>
        <w:t>82</w:t>
      </w:r>
      <w:r w:rsidRPr="00F37840">
        <w:rPr>
          <w:b/>
          <w:szCs w:val="28"/>
        </w:rPr>
        <w:t>.</w:t>
      </w:r>
      <w:r>
        <w:rPr>
          <w:szCs w:val="28"/>
        </w:rPr>
        <w:t xml:space="preserve"> Міністерство надає допомогу вчителям в організації предметних тижнів, місячників, олімпіад, конкурсів, тематичних вечорів, створення лекторських груп тощо.</w:t>
      </w:r>
    </w:p>
    <w:p w:rsidR="008E746A" w:rsidRDefault="008E746A" w:rsidP="008E746A">
      <w:pPr>
        <w:spacing w:line="360" w:lineRule="auto"/>
        <w:ind w:firstLine="567"/>
        <w:rPr>
          <w:szCs w:val="28"/>
        </w:rPr>
      </w:pPr>
      <w:r w:rsidRPr="00F37840">
        <w:rPr>
          <w:b/>
          <w:szCs w:val="28"/>
        </w:rPr>
        <w:t xml:space="preserve">Стаття </w:t>
      </w:r>
      <w:r>
        <w:rPr>
          <w:b/>
          <w:szCs w:val="28"/>
        </w:rPr>
        <w:t>83</w:t>
      </w:r>
      <w:r w:rsidRPr="00F37840">
        <w:rPr>
          <w:b/>
          <w:szCs w:val="28"/>
        </w:rPr>
        <w:t>.</w:t>
      </w:r>
      <w:r>
        <w:rPr>
          <w:szCs w:val="28"/>
        </w:rPr>
        <w:t xml:space="preserve"> Міністерство бере участь в облагородженні навчальних кабінетів, організації виготовлення навчальних посібників, дидактичного матеріалу, обліку й збереженні обладнання, ремонті й виготовленні нових дидактичних матеріалів у шкільних умовах.</w:t>
      </w:r>
    </w:p>
    <w:p w:rsidR="008E746A" w:rsidRDefault="008E746A" w:rsidP="008E746A">
      <w:pPr>
        <w:spacing w:line="360" w:lineRule="auto"/>
        <w:ind w:firstLine="567"/>
        <w:rPr>
          <w:szCs w:val="28"/>
        </w:rPr>
      </w:pPr>
      <w:r w:rsidRPr="00F37840">
        <w:rPr>
          <w:b/>
          <w:szCs w:val="28"/>
        </w:rPr>
        <w:t xml:space="preserve">Стаття </w:t>
      </w:r>
      <w:r>
        <w:rPr>
          <w:b/>
          <w:szCs w:val="28"/>
        </w:rPr>
        <w:t>84</w:t>
      </w:r>
      <w:r w:rsidRPr="00F37840">
        <w:rPr>
          <w:b/>
          <w:szCs w:val="28"/>
        </w:rPr>
        <w:t>.</w:t>
      </w:r>
      <w:r>
        <w:rPr>
          <w:szCs w:val="28"/>
        </w:rPr>
        <w:t xml:space="preserve"> Міністерство контролює виконання домашніх завдань, ведення щоденників учнів.</w:t>
      </w:r>
    </w:p>
    <w:p w:rsidR="008E746A" w:rsidRDefault="008E746A" w:rsidP="008E746A">
      <w:pPr>
        <w:spacing w:line="360" w:lineRule="auto"/>
        <w:ind w:firstLine="567"/>
        <w:rPr>
          <w:szCs w:val="28"/>
        </w:rPr>
      </w:pPr>
      <w:r w:rsidRPr="00F37840">
        <w:rPr>
          <w:b/>
          <w:szCs w:val="28"/>
        </w:rPr>
        <w:t>Стаття 8</w:t>
      </w:r>
      <w:r>
        <w:rPr>
          <w:b/>
          <w:szCs w:val="28"/>
        </w:rPr>
        <w:t>5</w:t>
      </w:r>
      <w:r w:rsidRPr="00F37840">
        <w:rPr>
          <w:b/>
          <w:szCs w:val="28"/>
        </w:rPr>
        <w:t>.</w:t>
      </w:r>
      <w:r>
        <w:rPr>
          <w:szCs w:val="28"/>
        </w:rPr>
        <w:t xml:space="preserve"> Міністерство бере участь у підготовці і проведенні бесід у класах.</w:t>
      </w:r>
    </w:p>
    <w:p w:rsidR="008E746A" w:rsidRDefault="008E746A" w:rsidP="008E746A">
      <w:pPr>
        <w:spacing w:line="360" w:lineRule="auto"/>
        <w:ind w:firstLine="567"/>
        <w:rPr>
          <w:szCs w:val="28"/>
        </w:rPr>
      </w:pPr>
      <w:r w:rsidRPr="00F37840">
        <w:rPr>
          <w:b/>
          <w:szCs w:val="28"/>
        </w:rPr>
        <w:t xml:space="preserve">Стаття </w:t>
      </w:r>
      <w:r>
        <w:rPr>
          <w:b/>
          <w:szCs w:val="28"/>
        </w:rPr>
        <w:t>86</w:t>
      </w:r>
      <w:r w:rsidRPr="00F37840">
        <w:rPr>
          <w:b/>
          <w:szCs w:val="28"/>
        </w:rPr>
        <w:t>.</w:t>
      </w:r>
      <w:r>
        <w:rPr>
          <w:szCs w:val="28"/>
        </w:rPr>
        <w:t xml:space="preserve"> Міністерство освіти та науки разом із міністерством дисципліни та порядку веде боротьбу з пропусками уроків окремими учнями і школярами в цілому, здійснює рейди контролю за відвідуванням, підготовкою до уроків (наявністю зошитів, щоденників, виконанням домашніх завдань).</w:t>
      </w:r>
    </w:p>
    <w:p w:rsidR="008E746A" w:rsidRDefault="008E746A" w:rsidP="008E746A">
      <w:pPr>
        <w:spacing w:line="360" w:lineRule="auto"/>
        <w:ind w:firstLine="567"/>
        <w:rPr>
          <w:szCs w:val="28"/>
        </w:rPr>
      </w:pPr>
      <w:r>
        <w:rPr>
          <w:b/>
          <w:szCs w:val="28"/>
        </w:rPr>
        <w:t>Стаття 87</w:t>
      </w:r>
      <w:r w:rsidRPr="00F37840">
        <w:rPr>
          <w:b/>
          <w:szCs w:val="28"/>
        </w:rPr>
        <w:t>.</w:t>
      </w:r>
      <w:r>
        <w:rPr>
          <w:szCs w:val="28"/>
        </w:rPr>
        <w:t xml:space="preserve"> Міністерство тісно співпрацює із заступниками директора з навчально-виховної роботи, педагогом-організатором.</w:t>
      </w:r>
    </w:p>
    <w:p w:rsidR="008E746A" w:rsidRPr="00C4202C" w:rsidRDefault="008E746A" w:rsidP="008E746A">
      <w:pPr>
        <w:spacing w:line="360" w:lineRule="auto"/>
        <w:ind w:firstLine="567"/>
        <w:rPr>
          <w:b/>
          <w:i/>
          <w:szCs w:val="28"/>
          <w:u w:val="single"/>
        </w:rPr>
      </w:pPr>
      <w:r w:rsidRPr="00C4202C">
        <w:rPr>
          <w:b/>
          <w:i/>
          <w:szCs w:val="28"/>
          <w:u w:val="single"/>
        </w:rPr>
        <w:t>Міністерство дисципліни та порядку</w:t>
      </w:r>
    </w:p>
    <w:p w:rsidR="008E746A" w:rsidRDefault="008E746A" w:rsidP="008E746A">
      <w:pPr>
        <w:spacing w:line="360" w:lineRule="auto"/>
        <w:ind w:firstLine="567"/>
        <w:rPr>
          <w:szCs w:val="28"/>
        </w:rPr>
      </w:pPr>
      <w:r>
        <w:rPr>
          <w:b/>
          <w:szCs w:val="28"/>
        </w:rPr>
        <w:t>Стаття 88</w:t>
      </w:r>
      <w:r w:rsidRPr="00F37840">
        <w:rPr>
          <w:b/>
          <w:szCs w:val="28"/>
        </w:rPr>
        <w:t>.</w:t>
      </w:r>
      <w:r>
        <w:rPr>
          <w:szCs w:val="28"/>
        </w:rPr>
        <w:t xml:space="preserve"> Міністерство надає допомогу педагогічному колективу школи у вихованні свідомої дисципліни, дотриманні учнями Правил для учнів.</w:t>
      </w:r>
    </w:p>
    <w:p w:rsidR="008E746A" w:rsidRDefault="008E746A" w:rsidP="008E746A">
      <w:pPr>
        <w:spacing w:line="360" w:lineRule="auto"/>
        <w:ind w:firstLine="567"/>
        <w:rPr>
          <w:szCs w:val="28"/>
        </w:rPr>
      </w:pPr>
      <w:r>
        <w:rPr>
          <w:b/>
          <w:szCs w:val="28"/>
        </w:rPr>
        <w:lastRenderedPageBreak/>
        <w:t>Стаття 89</w:t>
      </w:r>
      <w:r w:rsidRPr="00F37840">
        <w:rPr>
          <w:b/>
          <w:szCs w:val="28"/>
        </w:rPr>
        <w:t>.</w:t>
      </w:r>
      <w:r>
        <w:rPr>
          <w:szCs w:val="28"/>
        </w:rPr>
        <w:t xml:space="preserve"> Міністерство організовує чергування класних колективів по школі, на вечорах, призначає та інструктує відповідальних чергових шкільного парламенту, оцінює якість виконання цієї роботи.</w:t>
      </w:r>
    </w:p>
    <w:p w:rsidR="008E746A" w:rsidRDefault="008E746A" w:rsidP="008E746A">
      <w:pPr>
        <w:spacing w:line="360" w:lineRule="auto"/>
        <w:ind w:firstLine="567"/>
        <w:rPr>
          <w:szCs w:val="28"/>
        </w:rPr>
      </w:pPr>
      <w:r>
        <w:rPr>
          <w:b/>
          <w:szCs w:val="28"/>
        </w:rPr>
        <w:t>Стаття 90</w:t>
      </w:r>
      <w:r w:rsidRPr="00F37840">
        <w:rPr>
          <w:b/>
          <w:szCs w:val="28"/>
        </w:rPr>
        <w:t>.</w:t>
      </w:r>
      <w:r>
        <w:rPr>
          <w:szCs w:val="28"/>
        </w:rPr>
        <w:t xml:space="preserve"> Міністерство виховує в учнів бережливе ставлення до збереження шкільного майна.</w:t>
      </w:r>
    </w:p>
    <w:p w:rsidR="008E746A" w:rsidRDefault="008E746A" w:rsidP="008E746A">
      <w:pPr>
        <w:spacing w:line="360" w:lineRule="auto"/>
        <w:ind w:firstLine="567"/>
        <w:rPr>
          <w:szCs w:val="28"/>
        </w:rPr>
      </w:pPr>
      <w:r>
        <w:rPr>
          <w:b/>
          <w:szCs w:val="28"/>
        </w:rPr>
        <w:t>Стаття 91</w:t>
      </w:r>
      <w:r w:rsidRPr="00F37840">
        <w:rPr>
          <w:b/>
          <w:szCs w:val="28"/>
        </w:rPr>
        <w:t>.</w:t>
      </w:r>
      <w:r>
        <w:rPr>
          <w:szCs w:val="28"/>
        </w:rPr>
        <w:t xml:space="preserve"> Міністерство призначає відповідальних за дотриманням дисципліни та порядку в школі та на її території.</w:t>
      </w:r>
    </w:p>
    <w:p w:rsidR="008E746A" w:rsidRDefault="008E746A" w:rsidP="008E746A">
      <w:pPr>
        <w:spacing w:line="360" w:lineRule="auto"/>
        <w:ind w:firstLine="567"/>
        <w:rPr>
          <w:szCs w:val="28"/>
        </w:rPr>
      </w:pPr>
      <w:r>
        <w:rPr>
          <w:b/>
          <w:szCs w:val="28"/>
        </w:rPr>
        <w:t>Стаття 92</w:t>
      </w:r>
      <w:r w:rsidRPr="00F37840">
        <w:rPr>
          <w:b/>
          <w:szCs w:val="28"/>
        </w:rPr>
        <w:t>.</w:t>
      </w:r>
      <w:r>
        <w:rPr>
          <w:szCs w:val="28"/>
        </w:rPr>
        <w:t xml:space="preserve"> Міністерство використовує заходи виховного впливу до порушників дисципліни (за згодою адміністрації школи).</w:t>
      </w:r>
    </w:p>
    <w:p w:rsidR="008E746A" w:rsidRDefault="008E746A" w:rsidP="008E746A">
      <w:pPr>
        <w:spacing w:line="360" w:lineRule="auto"/>
        <w:ind w:firstLine="567"/>
        <w:rPr>
          <w:szCs w:val="28"/>
        </w:rPr>
      </w:pPr>
      <w:r>
        <w:rPr>
          <w:b/>
          <w:szCs w:val="28"/>
        </w:rPr>
        <w:t>Стаття 93</w:t>
      </w:r>
      <w:r w:rsidRPr="00F37840">
        <w:rPr>
          <w:b/>
          <w:szCs w:val="28"/>
        </w:rPr>
        <w:t xml:space="preserve">. </w:t>
      </w:r>
      <w:r>
        <w:rPr>
          <w:szCs w:val="28"/>
        </w:rPr>
        <w:t>Міністерство співпрацює з батьківським комітетом, шкільним парламентом із питань поведінки, дисципліни та порядку учнів.</w:t>
      </w:r>
    </w:p>
    <w:p w:rsidR="008E746A" w:rsidRDefault="008E746A" w:rsidP="008E746A">
      <w:pPr>
        <w:spacing w:line="360" w:lineRule="auto"/>
        <w:ind w:firstLine="567"/>
        <w:rPr>
          <w:szCs w:val="28"/>
        </w:rPr>
      </w:pPr>
      <w:r>
        <w:rPr>
          <w:b/>
          <w:szCs w:val="28"/>
        </w:rPr>
        <w:t>Стаття 94</w:t>
      </w:r>
      <w:r w:rsidRPr="00F37840">
        <w:rPr>
          <w:b/>
          <w:szCs w:val="28"/>
        </w:rPr>
        <w:t>.</w:t>
      </w:r>
      <w:r>
        <w:rPr>
          <w:szCs w:val="28"/>
        </w:rPr>
        <w:t xml:space="preserve"> Разом із Радою Справедливих міністерство бере участь у регулюванні конфліктів різної категорії (учень – учень; учень – клас; учитель – учень тощо).</w:t>
      </w:r>
    </w:p>
    <w:p w:rsidR="008E746A" w:rsidRDefault="008E746A" w:rsidP="008E746A">
      <w:pPr>
        <w:spacing w:line="360" w:lineRule="auto"/>
        <w:ind w:firstLine="567"/>
        <w:rPr>
          <w:szCs w:val="28"/>
        </w:rPr>
      </w:pPr>
      <w:r>
        <w:rPr>
          <w:b/>
          <w:szCs w:val="28"/>
        </w:rPr>
        <w:t>Стаття 95</w:t>
      </w:r>
      <w:r w:rsidRPr="00F37840">
        <w:rPr>
          <w:b/>
          <w:szCs w:val="28"/>
        </w:rPr>
        <w:t>.</w:t>
      </w:r>
      <w:r>
        <w:rPr>
          <w:szCs w:val="28"/>
        </w:rPr>
        <w:t xml:space="preserve">  Разом із Радою Справедливих міністерство розглядає питання порушення прав дитини батьками.</w:t>
      </w:r>
    </w:p>
    <w:p w:rsidR="008E746A" w:rsidRDefault="008E746A" w:rsidP="008E746A">
      <w:pPr>
        <w:spacing w:line="360" w:lineRule="auto"/>
        <w:ind w:firstLine="567"/>
        <w:rPr>
          <w:szCs w:val="28"/>
        </w:rPr>
      </w:pPr>
      <w:r>
        <w:rPr>
          <w:b/>
          <w:szCs w:val="28"/>
        </w:rPr>
        <w:t>Стаття 96</w:t>
      </w:r>
      <w:r w:rsidRPr="00F37840">
        <w:rPr>
          <w:b/>
          <w:szCs w:val="28"/>
        </w:rPr>
        <w:t>.</w:t>
      </w:r>
      <w:r>
        <w:rPr>
          <w:szCs w:val="28"/>
        </w:rPr>
        <w:t xml:space="preserve"> Міністерство здійснює контроль за діяльністю інших міністерств. </w:t>
      </w:r>
    </w:p>
    <w:p w:rsidR="008E746A" w:rsidRDefault="008E746A" w:rsidP="008E746A">
      <w:pPr>
        <w:spacing w:line="360" w:lineRule="auto"/>
        <w:ind w:firstLine="567"/>
        <w:rPr>
          <w:szCs w:val="28"/>
        </w:rPr>
      </w:pPr>
      <w:r w:rsidRPr="00F37840">
        <w:rPr>
          <w:b/>
          <w:szCs w:val="28"/>
        </w:rPr>
        <w:t>Стат</w:t>
      </w:r>
      <w:r>
        <w:rPr>
          <w:b/>
          <w:szCs w:val="28"/>
        </w:rPr>
        <w:t>тя 97</w:t>
      </w:r>
      <w:r w:rsidRPr="00F37840">
        <w:rPr>
          <w:b/>
          <w:szCs w:val="28"/>
        </w:rPr>
        <w:t>.</w:t>
      </w:r>
      <w:r>
        <w:rPr>
          <w:szCs w:val="28"/>
        </w:rPr>
        <w:t xml:space="preserve"> Міністерство здійснює контроль за діяльністю шкільної їдальні.</w:t>
      </w:r>
    </w:p>
    <w:p w:rsidR="008E746A" w:rsidRDefault="008E746A" w:rsidP="008E746A">
      <w:pPr>
        <w:spacing w:line="360" w:lineRule="auto"/>
        <w:ind w:firstLine="567"/>
        <w:rPr>
          <w:szCs w:val="28"/>
        </w:rPr>
      </w:pPr>
      <w:r w:rsidRPr="00F37840">
        <w:rPr>
          <w:b/>
          <w:szCs w:val="28"/>
        </w:rPr>
        <w:t xml:space="preserve">Стаття  </w:t>
      </w:r>
      <w:r>
        <w:rPr>
          <w:b/>
          <w:szCs w:val="28"/>
        </w:rPr>
        <w:t>98</w:t>
      </w:r>
      <w:r w:rsidRPr="00F37840">
        <w:rPr>
          <w:b/>
          <w:szCs w:val="28"/>
        </w:rPr>
        <w:t>.</w:t>
      </w:r>
      <w:r>
        <w:rPr>
          <w:szCs w:val="28"/>
        </w:rPr>
        <w:t xml:space="preserve"> Міністерство тісно співпрацює із заступниками директора з навчально-виховної роботи, соціальним педагогом, психологом школи, педагогом-організатором.</w:t>
      </w:r>
    </w:p>
    <w:p w:rsidR="008E746A" w:rsidRPr="00D871F2" w:rsidRDefault="008E746A" w:rsidP="008E746A">
      <w:pPr>
        <w:spacing w:line="360" w:lineRule="auto"/>
        <w:ind w:firstLine="567"/>
        <w:rPr>
          <w:b/>
          <w:i/>
          <w:szCs w:val="28"/>
          <w:u w:val="single"/>
          <w:lang w:val="uk-UA"/>
        </w:rPr>
      </w:pPr>
      <w:r w:rsidRPr="00D21829">
        <w:rPr>
          <w:b/>
          <w:i/>
          <w:szCs w:val="28"/>
          <w:u w:val="single"/>
        </w:rPr>
        <w:t>М</w:t>
      </w:r>
      <w:r w:rsidR="00D871F2">
        <w:rPr>
          <w:b/>
          <w:i/>
          <w:szCs w:val="28"/>
          <w:u w:val="single"/>
        </w:rPr>
        <w:t xml:space="preserve">іністерство культури та </w:t>
      </w:r>
      <w:r w:rsidR="00D871F2">
        <w:rPr>
          <w:b/>
          <w:i/>
          <w:szCs w:val="28"/>
          <w:u w:val="single"/>
          <w:lang w:val="uk-UA"/>
        </w:rPr>
        <w:t>відпочинку</w:t>
      </w:r>
    </w:p>
    <w:p w:rsidR="008E746A" w:rsidRDefault="008E746A" w:rsidP="008E746A">
      <w:pPr>
        <w:spacing w:line="360" w:lineRule="auto"/>
        <w:ind w:firstLine="567"/>
        <w:rPr>
          <w:szCs w:val="28"/>
        </w:rPr>
      </w:pPr>
      <w:r w:rsidRPr="00F37840">
        <w:rPr>
          <w:b/>
          <w:szCs w:val="28"/>
        </w:rPr>
        <w:t xml:space="preserve">Стаття </w:t>
      </w:r>
      <w:r>
        <w:rPr>
          <w:b/>
          <w:szCs w:val="28"/>
        </w:rPr>
        <w:t>99</w:t>
      </w:r>
      <w:r w:rsidRPr="00F37840">
        <w:rPr>
          <w:b/>
          <w:szCs w:val="28"/>
        </w:rPr>
        <w:t>.</w:t>
      </w:r>
      <w:r>
        <w:rPr>
          <w:szCs w:val="28"/>
        </w:rPr>
        <w:t xml:space="preserve"> Міністерство керує проведенням культурно-масових справ, організацією шкільних і класних вечорів, свят державного, народного та шкільного календаря, розподіляє між класами та окремими учнями доручення з підготовки цих заходів.</w:t>
      </w:r>
    </w:p>
    <w:p w:rsidR="008E746A" w:rsidRDefault="008E746A" w:rsidP="008E746A">
      <w:pPr>
        <w:spacing w:line="360" w:lineRule="auto"/>
        <w:ind w:firstLine="567"/>
        <w:rPr>
          <w:szCs w:val="28"/>
        </w:rPr>
      </w:pPr>
      <w:r w:rsidRPr="00F37840">
        <w:rPr>
          <w:b/>
          <w:szCs w:val="28"/>
        </w:rPr>
        <w:t xml:space="preserve">Стаття </w:t>
      </w:r>
      <w:r>
        <w:rPr>
          <w:b/>
          <w:szCs w:val="28"/>
        </w:rPr>
        <w:t>100</w:t>
      </w:r>
      <w:r w:rsidRPr="00F37840">
        <w:rPr>
          <w:b/>
          <w:szCs w:val="28"/>
        </w:rPr>
        <w:t>.</w:t>
      </w:r>
      <w:r>
        <w:rPr>
          <w:szCs w:val="28"/>
        </w:rPr>
        <w:t xml:space="preserve"> Міністерство організовує та проводить конкурси ерудитів, проводить інтелектуальні ігри з метою виявлення обдарованих дітей і закріплення програмового матеріалу з різних предметів.</w:t>
      </w:r>
    </w:p>
    <w:p w:rsidR="008E746A" w:rsidRDefault="008E746A" w:rsidP="008E746A">
      <w:pPr>
        <w:spacing w:line="360" w:lineRule="auto"/>
        <w:rPr>
          <w:szCs w:val="28"/>
        </w:rPr>
      </w:pPr>
      <w:r>
        <w:rPr>
          <w:szCs w:val="28"/>
        </w:rPr>
        <w:t xml:space="preserve">        </w:t>
      </w:r>
      <w:r w:rsidRPr="00F37840">
        <w:rPr>
          <w:b/>
          <w:szCs w:val="28"/>
        </w:rPr>
        <w:t xml:space="preserve">Стаття  </w:t>
      </w:r>
      <w:r>
        <w:rPr>
          <w:b/>
          <w:szCs w:val="28"/>
        </w:rPr>
        <w:t>101</w:t>
      </w:r>
      <w:r w:rsidRPr="00F37840">
        <w:rPr>
          <w:b/>
          <w:szCs w:val="28"/>
        </w:rPr>
        <w:t>.</w:t>
      </w:r>
      <w:r>
        <w:rPr>
          <w:szCs w:val="28"/>
        </w:rPr>
        <w:t xml:space="preserve"> Міністерство забезпечує своєчасне інформування учнів через старостат про план роботи на місяць, тиждень та можливі зміни.</w:t>
      </w:r>
    </w:p>
    <w:p w:rsidR="008E746A" w:rsidRDefault="008E746A" w:rsidP="008E746A">
      <w:pPr>
        <w:spacing w:line="360" w:lineRule="auto"/>
        <w:ind w:firstLine="567"/>
        <w:rPr>
          <w:szCs w:val="28"/>
        </w:rPr>
      </w:pPr>
      <w:r w:rsidRPr="00F37840">
        <w:rPr>
          <w:b/>
          <w:szCs w:val="28"/>
        </w:rPr>
        <w:t xml:space="preserve">Стаття </w:t>
      </w:r>
      <w:r>
        <w:rPr>
          <w:b/>
          <w:szCs w:val="28"/>
        </w:rPr>
        <w:t>102</w:t>
      </w:r>
      <w:r w:rsidRPr="00F37840">
        <w:rPr>
          <w:b/>
          <w:szCs w:val="28"/>
        </w:rPr>
        <w:t>.</w:t>
      </w:r>
      <w:r>
        <w:rPr>
          <w:szCs w:val="28"/>
        </w:rPr>
        <w:t xml:space="preserve"> Міністерство організовує оформлення школи та класних кімнат.</w:t>
      </w:r>
    </w:p>
    <w:p w:rsidR="008E746A" w:rsidRDefault="008E746A" w:rsidP="008E746A">
      <w:pPr>
        <w:spacing w:line="360" w:lineRule="auto"/>
        <w:ind w:firstLine="567"/>
        <w:rPr>
          <w:szCs w:val="28"/>
        </w:rPr>
      </w:pPr>
      <w:r w:rsidRPr="00F37840">
        <w:rPr>
          <w:b/>
          <w:szCs w:val="28"/>
        </w:rPr>
        <w:lastRenderedPageBreak/>
        <w:t xml:space="preserve">Стаття </w:t>
      </w:r>
      <w:r>
        <w:rPr>
          <w:b/>
          <w:szCs w:val="28"/>
        </w:rPr>
        <w:t>103</w:t>
      </w:r>
      <w:r w:rsidRPr="00F37840">
        <w:rPr>
          <w:b/>
          <w:szCs w:val="28"/>
        </w:rPr>
        <w:t>.</w:t>
      </w:r>
      <w:r>
        <w:rPr>
          <w:szCs w:val="28"/>
        </w:rPr>
        <w:t xml:space="preserve"> Міністерство несе відповідальність за утримання та підготовку програми художньої частини та дозвілля.</w:t>
      </w:r>
    </w:p>
    <w:p w:rsidR="008E746A" w:rsidRDefault="008E746A" w:rsidP="008E746A">
      <w:pPr>
        <w:spacing w:line="360" w:lineRule="auto"/>
        <w:ind w:firstLine="567"/>
        <w:rPr>
          <w:szCs w:val="28"/>
        </w:rPr>
      </w:pPr>
      <w:r w:rsidRPr="00F37840">
        <w:rPr>
          <w:b/>
          <w:szCs w:val="28"/>
        </w:rPr>
        <w:t>Стаття 10</w:t>
      </w:r>
      <w:r>
        <w:rPr>
          <w:b/>
          <w:szCs w:val="28"/>
        </w:rPr>
        <w:t>4</w:t>
      </w:r>
      <w:r>
        <w:rPr>
          <w:szCs w:val="28"/>
        </w:rPr>
        <w:t>. Міністерство встановлює зв’язки та співпрацює з іншими навчальними закладами, кінотеатрами, клубами, Палацом молоді, Центрами дитячої та юнацької творчості, музеями та іншими позашкільними закладами освіти та культури.</w:t>
      </w:r>
    </w:p>
    <w:p w:rsidR="008E746A" w:rsidRDefault="008E746A" w:rsidP="008E746A">
      <w:pPr>
        <w:spacing w:line="360" w:lineRule="auto"/>
        <w:ind w:firstLine="567"/>
        <w:rPr>
          <w:szCs w:val="28"/>
        </w:rPr>
      </w:pPr>
      <w:r w:rsidRPr="00F37840">
        <w:rPr>
          <w:b/>
          <w:szCs w:val="28"/>
        </w:rPr>
        <w:t xml:space="preserve">Стаття </w:t>
      </w:r>
      <w:r>
        <w:rPr>
          <w:b/>
          <w:szCs w:val="28"/>
        </w:rPr>
        <w:t>105</w:t>
      </w:r>
      <w:r w:rsidRPr="00F37840">
        <w:rPr>
          <w:b/>
          <w:szCs w:val="28"/>
        </w:rPr>
        <w:t>.</w:t>
      </w:r>
      <w:r>
        <w:rPr>
          <w:szCs w:val="28"/>
        </w:rPr>
        <w:t xml:space="preserve"> Міністерство домовляється про проведення лекцій, вечорів, екскурсій, кінолекторіїв для учнів тощо.</w:t>
      </w:r>
    </w:p>
    <w:p w:rsidR="008E746A" w:rsidRDefault="008E746A" w:rsidP="008E746A">
      <w:pPr>
        <w:spacing w:line="360" w:lineRule="auto"/>
        <w:ind w:firstLine="567"/>
        <w:rPr>
          <w:szCs w:val="28"/>
        </w:rPr>
      </w:pPr>
      <w:r w:rsidRPr="00F37840">
        <w:rPr>
          <w:b/>
          <w:szCs w:val="28"/>
        </w:rPr>
        <w:t xml:space="preserve">Стаття </w:t>
      </w:r>
      <w:r>
        <w:rPr>
          <w:b/>
          <w:szCs w:val="28"/>
        </w:rPr>
        <w:t>106</w:t>
      </w:r>
      <w:r w:rsidRPr="00F37840">
        <w:rPr>
          <w:b/>
          <w:szCs w:val="28"/>
        </w:rPr>
        <w:t>.</w:t>
      </w:r>
      <w:r>
        <w:rPr>
          <w:szCs w:val="28"/>
        </w:rPr>
        <w:t xml:space="preserve"> Міністерство вивчає бажання учнів щодо організації і роботи гуртків художньої самодіяльності. </w:t>
      </w:r>
    </w:p>
    <w:p w:rsidR="008E746A" w:rsidRDefault="008E746A" w:rsidP="008E746A">
      <w:pPr>
        <w:spacing w:line="360" w:lineRule="auto"/>
        <w:ind w:firstLine="567"/>
        <w:rPr>
          <w:szCs w:val="28"/>
        </w:rPr>
      </w:pPr>
      <w:r w:rsidRPr="00F37840">
        <w:rPr>
          <w:b/>
          <w:szCs w:val="28"/>
        </w:rPr>
        <w:t xml:space="preserve">Стаття </w:t>
      </w:r>
      <w:r>
        <w:rPr>
          <w:b/>
          <w:szCs w:val="28"/>
        </w:rPr>
        <w:t>107</w:t>
      </w:r>
      <w:r w:rsidRPr="00F37840">
        <w:rPr>
          <w:b/>
          <w:szCs w:val="28"/>
        </w:rPr>
        <w:t>.</w:t>
      </w:r>
      <w:r>
        <w:rPr>
          <w:szCs w:val="28"/>
        </w:rPr>
        <w:t xml:space="preserve"> Організовує проведення конкурсів і оглядів художньої самодіяльності.</w:t>
      </w:r>
    </w:p>
    <w:p w:rsidR="008E746A" w:rsidRDefault="008E746A" w:rsidP="008E746A">
      <w:pPr>
        <w:spacing w:line="360" w:lineRule="auto"/>
        <w:ind w:firstLine="567"/>
        <w:rPr>
          <w:szCs w:val="28"/>
        </w:rPr>
      </w:pPr>
      <w:r>
        <w:rPr>
          <w:b/>
          <w:szCs w:val="28"/>
        </w:rPr>
        <w:t>Стаття 108</w:t>
      </w:r>
      <w:r w:rsidRPr="00F37840">
        <w:rPr>
          <w:b/>
          <w:szCs w:val="28"/>
        </w:rPr>
        <w:t>.</w:t>
      </w:r>
      <w:r>
        <w:rPr>
          <w:szCs w:val="28"/>
        </w:rPr>
        <w:t xml:space="preserve"> Міністерство тісно співпрацює із заступником директора з виховної роботи та педагогом-організатором.</w:t>
      </w:r>
    </w:p>
    <w:p w:rsidR="008E746A" w:rsidRPr="00D871F2" w:rsidRDefault="00D871F2" w:rsidP="008E746A">
      <w:pPr>
        <w:spacing w:line="360" w:lineRule="auto"/>
        <w:ind w:firstLine="567"/>
        <w:rPr>
          <w:b/>
          <w:i/>
          <w:szCs w:val="28"/>
          <w:u w:val="single"/>
          <w:lang w:val="uk-UA"/>
        </w:rPr>
      </w:pPr>
      <w:r>
        <w:rPr>
          <w:b/>
          <w:i/>
          <w:szCs w:val="28"/>
          <w:u w:val="single"/>
        </w:rPr>
        <w:t xml:space="preserve">Міністерство </w:t>
      </w:r>
      <w:r>
        <w:rPr>
          <w:b/>
          <w:i/>
          <w:szCs w:val="28"/>
          <w:u w:val="single"/>
          <w:lang w:val="uk-UA"/>
        </w:rPr>
        <w:t>фізичної культури та здоров*я</w:t>
      </w:r>
    </w:p>
    <w:p w:rsidR="008E746A" w:rsidRDefault="008E746A" w:rsidP="008E746A">
      <w:pPr>
        <w:spacing w:line="360" w:lineRule="auto"/>
        <w:ind w:firstLine="567"/>
        <w:rPr>
          <w:szCs w:val="28"/>
        </w:rPr>
      </w:pPr>
      <w:r>
        <w:rPr>
          <w:b/>
          <w:szCs w:val="28"/>
        </w:rPr>
        <w:t>Стаття 109</w:t>
      </w:r>
      <w:r w:rsidRPr="00F37840">
        <w:rPr>
          <w:b/>
          <w:szCs w:val="28"/>
        </w:rPr>
        <w:t>.</w:t>
      </w:r>
      <w:r>
        <w:rPr>
          <w:szCs w:val="28"/>
        </w:rPr>
        <w:t xml:space="preserve"> Робота міністерства полягає в проведенні різних спортивних акцій, турнірів, туристичних змагань і походів разом із вчителями фізичної культури.</w:t>
      </w:r>
    </w:p>
    <w:p w:rsidR="008E746A" w:rsidRPr="00D871F2" w:rsidRDefault="008E746A" w:rsidP="00D871F2">
      <w:pPr>
        <w:spacing w:line="360" w:lineRule="auto"/>
        <w:ind w:firstLine="567"/>
        <w:rPr>
          <w:i/>
          <w:szCs w:val="28"/>
          <w:lang w:val="uk-UA"/>
        </w:rPr>
      </w:pPr>
      <w:r>
        <w:rPr>
          <w:b/>
          <w:szCs w:val="28"/>
        </w:rPr>
        <w:t>Стаття 110</w:t>
      </w:r>
      <w:r w:rsidR="00D871F2">
        <w:rPr>
          <w:b/>
          <w:szCs w:val="28"/>
          <w:lang w:val="uk-UA"/>
        </w:rPr>
        <w:t>.</w:t>
      </w:r>
      <w:r w:rsidR="00D871F2" w:rsidRPr="00D871F2">
        <w:rPr>
          <w:b/>
          <w:i/>
          <w:szCs w:val="28"/>
          <w:u w:val="single"/>
        </w:rPr>
        <w:t xml:space="preserve"> </w:t>
      </w:r>
      <w:r w:rsidR="00D871F2" w:rsidRPr="00D871F2">
        <w:rPr>
          <w:i/>
          <w:szCs w:val="28"/>
        </w:rPr>
        <w:t xml:space="preserve">Міністерство </w:t>
      </w:r>
      <w:r w:rsidR="00D871F2" w:rsidRPr="00D871F2">
        <w:rPr>
          <w:i/>
          <w:szCs w:val="28"/>
          <w:lang w:val="uk-UA"/>
        </w:rPr>
        <w:t>фізичної культури та здоров*я</w:t>
      </w:r>
      <w:r w:rsidR="00D871F2">
        <w:rPr>
          <w:i/>
          <w:szCs w:val="28"/>
          <w:lang w:val="uk-UA"/>
        </w:rPr>
        <w:t xml:space="preserve"> </w:t>
      </w:r>
      <w:r>
        <w:rPr>
          <w:szCs w:val="28"/>
        </w:rPr>
        <w:t>повинен мати організаторські здібності, хорошу фізичну форму і бути прикладом для інших учнів.</w:t>
      </w:r>
    </w:p>
    <w:p w:rsidR="008E746A" w:rsidRDefault="008E746A" w:rsidP="008E746A">
      <w:pPr>
        <w:spacing w:line="360" w:lineRule="auto"/>
        <w:ind w:firstLine="567"/>
        <w:rPr>
          <w:szCs w:val="28"/>
        </w:rPr>
      </w:pPr>
      <w:r>
        <w:rPr>
          <w:b/>
          <w:szCs w:val="28"/>
        </w:rPr>
        <w:t>Стаття 111</w:t>
      </w:r>
      <w:r w:rsidRPr="0096270D">
        <w:rPr>
          <w:b/>
          <w:szCs w:val="28"/>
        </w:rPr>
        <w:t>.</w:t>
      </w:r>
      <w:r>
        <w:rPr>
          <w:szCs w:val="28"/>
        </w:rPr>
        <w:t xml:space="preserve"> Члени міністерства повинні проявляти активність у різних спортивних акціях, здійснювати нагляд за фізичною формою учнів та станом здоров’я, пропагувати здоровий спосіб життя (антиалкогольну, антитютюнову, антинаркотичну програми).</w:t>
      </w:r>
    </w:p>
    <w:p w:rsidR="008E746A" w:rsidRDefault="008E746A" w:rsidP="008E746A">
      <w:pPr>
        <w:spacing w:line="360" w:lineRule="auto"/>
        <w:ind w:firstLine="567"/>
        <w:rPr>
          <w:szCs w:val="28"/>
        </w:rPr>
      </w:pPr>
      <w:r w:rsidRPr="0096270D">
        <w:rPr>
          <w:b/>
          <w:szCs w:val="28"/>
        </w:rPr>
        <w:t xml:space="preserve">Стаття </w:t>
      </w:r>
      <w:r>
        <w:rPr>
          <w:b/>
          <w:szCs w:val="28"/>
        </w:rPr>
        <w:t>112</w:t>
      </w:r>
      <w:r w:rsidRPr="0096270D">
        <w:rPr>
          <w:b/>
          <w:szCs w:val="28"/>
        </w:rPr>
        <w:t>.</w:t>
      </w:r>
      <w:r>
        <w:rPr>
          <w:szCs w:val="28"/>
        </w:rPr>
        <w:t xml:space="preserve"> Міністерство забезпечує повноцінний фізичний розвиток дітей. </w:t>
      </w:r>
    </w:p>
    <w:p w:rsidR="008E746A" w:rsidRPr="008E746A" w:rsidRDefault="008E746A" w:rsidP="008E746A">
      <w:pPr>
        <w:spacing w:line="360" w:lineRule="auto"/>
        <w:rPr>
          <w:szCs w:val="28"/>
        </w:rPr>
      </w:pPr>
      <w:r>
        <w:rPr>
          <w:b/>
          <w:szCs w:val="28"/>
        </w:rPr>
        <w:t xml:space="preserve">       Стаття 113</w:t>
      </w:r>
      <w:r w:rsidRPr="0096270D">
        <w:rPr>
          <w:b/>
          <w:szCs w:val="28"/>
        </w:rPr>
        <w:t>.</w:t>
      </w:r>
      <w:r>
        <w:rPr>
          <w:szCs w:val="28"/>
        </w:rPr>
        <w:t xml:space="preserve"> Міністерство залучає учнів і батьків до спортивно-масової та фізкультурно-</w:t>
      </w:r>
      <w:r w:rsidRPr="008E746A">
        <w:rPr>
          <w:szCs w:val="28"/>
        </w:rPr>
        <w:t>оздоровчої роботи у вільний від навчання й роботи час.</w:t>
      </w:r>
    </w:p>
    <w:p w:rsidR="008E746A" w:rsidRPr="008E746A" w:rsidRDefault="008E746A" w:rsidP="008E746A">
      <w:pPr>
        <w:pStyle w:val="a"/>
        <w:numPr>
          <w:ilvl w:val="0"/>
          <w:numId w:val="0"/>
        </w:numPr>
        <w:spacing w:line="360" w:lineRule="auto"/>
        <w:ind w:firstLine="567"/>
        <w:rPr>
          <w:rFonts w:asciiTheme="minorHAnsi" w:hAnsiTheme="minorHAnsi"/>
          <w:sz w:val="24"/>
          <w:szCs w:val="24"/>
          <w:lang w:eastAsia="ru-RU"/>
        </w:rPr>
      </w:pPr>
      <w:r w:rsidRPr="008E746A">
        <w:rPr>
          <w:rFonts w:asciiTheme="minorHAnsi" w:hAnsiTheme="minorHAnsi"/>
          <w:b/>
          <w:sz w:val="24"/>
          <w:szCs w:val="24"/>
          <w:lang w:eastAsia="ru-RU"/>
        </w:rPr>
        <w:t>Стаття 114.</w:t>
      </w:r>
      <w:r w:rsidRPr="008E746A">
        <w:rPr>
          <w:rFonts w:asciiTheme="minorHAnsi" w:hAnsiTheme="minorHAnsi"/>
          <w:sz w:val="24"/>
          <w:szCs w:val="24"/>
          <w:lang w:eastAsia="ru-RU"/>
        </w:rPr>
        <w:t xml:space="preserve"> Міністерство організовує заняття з профілактики дитячого травматизму, залучає до участі в акції «Діти на дорозі», проводить агітаційні виступи про правила дорожнього руху для молодших школярів.</w:t>
      </w:r>
    </w:p>
    <w:p w:rsidR="008E746A" w:rsidRPr="008E746A" w:rsidRDefault="008E746A" w:rsidP="008E746A">
      <w:pPr>
        <w:pStyle w:val="a"/>
        <w:numPr>
          <w:ilvl w:val="0"/>
          <w:numId w:val="0"/>
        </w:numPr>
        <w:spacing w:line="360" w:lineRule="auto"/>
        <w:ind w:firstLine="567"/>
        <w:rPr>
          <w:rFonts w:asciiTheme="minorHAnsi" w:hAnsiTheme="minorHAnsi"/>
          <w:sz w:val="24"/>
          <w:szCs w:val="24"/>
          <w:lang w:eastAsia="ru-RU"/>
        </w:rPr>
      </w:pPr>
      <w:r w:rsidRPr="008E746A">
        <w:rPr>
          <w:rFonts w:asciiTheme="minorHAnsi" w:hAnsiTheme="minorHAnsi"/>
          <w:b/>
          <w:sz w:val="24"/>
          <w:szCs w:val="24"/>
          <w:lang w:eastAsia="ru-RU"/>
        </w:rPr>
        <w:t>Стаття 115.</w:t>
      </w:r>
      <w:r w:rsidRPr="008E746A">
        <w:rPr>
          <w:rFonts w:asciiTheme="minorHAnsi" w:hAnsiTheme="minorHAnsi"/>
          <w:sz w:val="24"/>
          <w:szCs w:val="24"/>
          <w:lang w:eastAsia="ru-RU"/>
        </w:rPr>
        <w:t xml:space="preserve"> Міністерство активно сприяє вихованню в дітей обережного поводження з вогнем, проведенню тижнів, місячників пожежної безпеки, проводить ділові ігри з навчання правил пожежної безпеки.</w:t>
      </w:r>
    </w:p>
    <w:p w:rsidR="008E746A" w:rsidRPr="008E746A" w:rsidRDefault="008E746A" w:rsidP="008E746A">
      <w:pPr>
        <w:spacing w:line="360" w:lineRule="auto"/>
        <w:rPr>
          <w:szCs w:val="28"/>
        </w:rPr>
      </w:pPr>
      <w:r>
        <w:rPr>
          <w:b/>
          <w:szCs w:val="28"/>
        </w:rPr>
        <w:lastRenderedPageBreak/>
        <w:t xml:space="preserve">       </w:t>
      </w:r>
      <w:r w:rsidRPr="0096270D">
        <w:rPr>
          <w:b/>
          <w:szCs w:val="28"/>
        </w:rPr>
        <w:t xml:space="preserve">Стаття </w:t>
      </w:r>
      <w:r>
        <w:rPr>
          <w:b/>
          <w:szCs w:val="28"/>
        </w:rPr>
        <w:t>116</w:t>
      </w:r>
      <w:r w:rsidRPr="0096270D">
        <w:rPr>
          <w:b/>
          <w:szCs w:val="28"/>
        </w:rPr>
        <w:t>.</w:t>
      </w:r>
      <w:r>
        <w:rPr>
          <w:szCs w:val="28"/>
        </w:rPr>
        <w:t xml:space="preserve"> Міністерство здійснює контроль за діяльністю шкільної їдальні.</w:t>
      </w:r>
    </w:p>
    <w:p w:rsidR="008E746A" w:rsidRDefault="008E746A" w:rsidP="008E746A">
      <w:pPr>
        <w:spacing w:line="360" w:lineRule="auto"/>
        <w:rPr>
          <w:szCs w:val="28"/>
        </w:rPr>
      </w:pPr>
      <w:r>
        <w:rPr>
          <w:szCs w:val="28"/>
        </w:rPr>
        <w:t xml:space="preserve">       </w:t>
      </w:r>
      <w:r w:rsidRPr="0096270D">
        <w:rPr>
          <w:b/>
          <w:szCs w:val="28"/>
        </w:rPr>
        <w:t xml:space="preserve">Стаття </w:t>
      </w:r>
      <w:r>
        <w:rPr>
          <w:b/>
          <w:szCs w:val="28"/>
        </w:rPr>
        <w:t>117</w:t>
      </w:r>
      <w:r w:rsidRPr="0096270D">
        <w:rPr>
          <w:b/>
          <w:szCs w:val="28"/>
        </w:rPr>
        <w:t>.</w:t>
      </w:r>
      <w:r>
        <w:rPr>
          <w:szCs w:val="28"/>
        </w:rPr>
        <w:t xml:space="preserve"> Міністерство тісно співпрацює із заступниками директора з навчально-виховної та виховної роботи, педагогом-організатором.</w:t>
      </w:r>
    </w:p>
    <w:p w:rsidR="008E746A" w:rsidRPr="00A63DF0" w:rsidRDefault="00A63DF0" w:rsidP="008E746A">
      <w:pPr>
        <w:spacing w:line="360" w:lineRule="auto"/>
        <w:ind w:firstLine="567"/>
        <w:rPr>
          <w:b/>
          <w:i/>
          <w:szCs w:val="28"/>
          <w:u w:val="single"/>
          <w:lang w:val="uk-UA"/>
        </w:rPr>
      </w:pPr>
      <w:r>
        <w:rPr>
          <w:b/>
          <w:i/>
          <w:szCs w:val="28"/>
          <w:u w:val="single"/>
        </w:rPr>
        <w:t xml:space="preserve">Міністерство </w:t>
      </w:r>
      <w:r>
        <w:rPr>
          <w:b/>
          <w:i/>
          <w:szCs w:val="28"/>
          <w:u w:val="single"/>
          <w:lang w:val="uk-UA"/>
        </w:rPr>
        <w:t>громадсько-</w:t>
      </w:r>
      <w:r>
        <w:rPr>
          <w:b/>
          <w:i/>
          <w:szCs w:val="28"/>
          <w:u w:val="single"/>
        </w:rPr>
        <w:t xml:space="preserve"> корисної </w:t>
      </w:r>
      <w:r>
        <w:rPr>
          <w:b/>
          <w:i/>
          <w:szCs w:val="28"/>
          <w:u w:val="single"/>
          <w:lang w:val="uk-UA"/>
        </w:rPr>
        <w:t>справи</w:t>
      </w:r>
    </w:p>
    <w:p w:rsidR="008E746A" w:rsidRDefault="008E746A" w:rsidP="008E746A">
      <w:pPr>
        <w:spacing w:line="360" w:lineRule="auto"/>
        <w:ind w:firstLine="567"/>
        <w:rPr>
          <w:szCs w:val="28"/>
        </w:rPr>
      </w:pPr>
      <w:r w:rsidRPr="0096270D">
        <w:rPr>
          <w:b/>
          <w:szCs w:val="28"/>
        </w:rPr>
        <w:t>Стаття 11</w:t>
      </w:r>
      <w:r>
        <w:rPr>
          <w:b/>
          <w:szCs w:val="28"/>
        </w:rPr>
        <w:t>8</w:t>
      </w:r>
      <w:r w:rsidRPr="0096270D">
        <w:rPr>
          <w:b/>
          <w:szCs w:val="28"/>
        </w:rPr>
        <w:t>.</w:t>
      </w:r>
      <w:r>
        <w:rPr>
          <w:szCs w:val="28"/>
        </w:rPr>
        <w:t xml:space="preserve"> Міністерство допомагає одиноким літнім людям, ветеранам Великої Вітчизняної війни, ветеранам Афганської війни, інвалідам.</w:t>
      </w:r>
    </w:p>
    <w:p w:rsidR="008E746A" w:rsidRDefault="008E746A" w:rsidP="008E746A">
      <w:pPr>
        <w:spacing w:line="360" w:lineRule="auto"/>
        <w:ind w:firstLine="567"/>
        <w:rPr>
          <w:szCs w:val="28"/>
        </w:rPr>
      </w:pPr>
      <w:r>
        <w:rPr>
          <w:b/>
          <w:szCs w:val="28"/>
        </w:rPr>
        <w:t>Стаття 119</w:t>
      </w:r>
      <w:r w:rsidRPr="0096270D">
        <w:rPr>
          <w:b/>
          <w:szCs w:val="28"/>
        </w:rPr>
        <w:t>.</w:t>
      </w:r>
      <w:r>
        <w:rPr>
          <w:szCs w:val="28"/>
        </w:rPr>
        <w:t xml:space="preserve"> Міністерство допомагає ветеранам праці, колишнім працівникам школи, запрошує їх на різноманітні шкільні свята, вітає зі святами.</w:t>
      </w:r>
    </w:p>
    <w:p w:rsidR="008E746A" w:rsidRDefault="008E746A" w:rsidP="008E746A">
      <w:pPr>
        <w:spacing w:line="360" w:lineRule="auto"/>
        <w:ind w:firstLine="567"/>
        <w:rPr>
          <w:szCs w:val="28"/>
        </w:rPr>
      </w:pPr>
      <w:r>
        <w:rPr>
          <w:szCs w:val="28"/>
        </w:rPr>
        <w:t xml:space="preserve"> </w:t>
      </w:r>
      <w:r w:rsidRPr="0096270D">
        <w:rPr>
          <w:b/>
          <w:szCs w:val="28"/>
        </w:rPr>
        <w:t>Стаття 12</w:t>
      </w:r>
      <w:r>
        <w:rPr>
          <w:b/>
          <w:szCs w:val="28"/>
        </w:rPr>
        <w:t>0</w:t>
      </w:r>
      <w:r w:rsidRPr="0096270D">
        <w:rPr>
          <w:b/>
          <w:szCs w:val="28"/>
        </w:rPr>
        <w:t>.</w:t>
      </w:r>
      <w:r>
        <w:rPr>
          <w:szCs w:val="28"/>
        </w:rPr>
        <w:t xml:space="preserve"> Міністерство готує і проводить різноманітні благодійні акції.</w:t>
      </w:r>
    </w:p>
    <w:p w:rsidR="008E746A" w:rsidRDefault="008E746A" w:rsidP="008E746A">
      <w:pPr>
        <w:spacing w:line="360" w:lineRule="auto"/>
        <w:ind w:firstLine="567"/>
        <w:rPr>
          <w:szCs w:val="28"/>
        </w:rPr>
      </w:pPr>
      <w:r w:rsidRPr="0096270D">
        <w:rPr>
          <w:b/>
          <w:szCs w:val="28"/>
        </w:rPr>
        <w:t>Стаття 12</w:t>
      </w:r>
      <w:r>
        <w:rPr>
          <w:b/>
          <w:szCs w:val="28"/>
        </w:rPr>
        <w:t>1</w:t>
      </w:r>
      <w:r w:rsidRPr="0096270D">
        <w:rPr>
          <w:b/>
          <w:szCs w:val="28"/>
        </w:rPr>
        <w:t>.</w:t>
      </w:r>
      <w:r>
        <w:rPr>
          <w:szCs w:val="28"/>
        </w:rPr>
        <w:t xml:space="preserve"> Міністерство співпрацює з організацією Червоного Хреста, допомагає проводити благодійні акції, збирати речі у фонд Червоного Хреста.</w:t>
      </w:r>
    </w:p>
    <w:p w:rsidR="008E746A" w:rsidRDefault="008E746A" w:rsidP="008E746A">
      <w:pPr>
        <w:spacing w:line="360" w:lineRule="auto"/>
        <w:ind w:firstLine="567"/>
        <w:rPr>
          <w:szCs w:val="28"/>
        </w:rPr>
      </w:pPr>
      <w:r w:rsidRPr="0096270D">
        <w:rPr>
          <w:b/>
          <w:szCs w:val="28"/>
        </w:rPr>
        <w:t>Стаття 12</w:t>
      </w:r>
      <w:r>
        <w:rPr>
          <w:b/>
          <w:szCs w:val="28"/>
        </w:rPr>
        <w:t>2</w:t>
      </w:r>
      <w:r w:rsidRPr="0096270D">
        <w:rPr>
          <w:b/>
          <w:szCs w:val="28"/>
        </w:rPr>
        <w:t>.</w:t>
      </w:r>
      <w:r>
        <w:rPr>
          <w:szCs w:val="28"/>
        </w:rPr>
        <w:t xml:space="preserve"> Міністерство організовує роботу волонтерів, виявляє милосердя і здійснює заходи до Дня людей похилого віку, Дня інваліда, Дня захисту дітей тощо.</w:t>
      </w:r>
    </w:p>
    <w:p w:rsidR="008E746A" w:rsidRDefault="008E746A" w:rsidP="008E746A">
      <w:pPr>
        <w:spacing w:line="360" w:lineRule="auto"/>
        <w:ind w:firstLine="567"/>
        <w:rPr>
          <w:szCs w:val="28"/>
        </w:rPr>
      </w:pPr>
      <w:r w:rsidRPr="0096270D">
        <w:rPr>
          <w:b/>
          <w:szCs w:val="28"/>
        </w:rPr>
        <w:t xml:space="preserve">Стаття </w:t>
      </w:r>
      <w:r>
        <w:rPr>
          <w:b/>
          <w:szCs w:val="28"/>
        </w:rPr>
        <w:t>123</w:t>
      </w:r>
      <w:r w:rsidRPr="0096270D">
        <w:rPr>
          <w:b/>
          <w:szCs w:val="28"/>
        </w:rPr>
        <w:t>.</w:t>
      </w:r>
      <w:r>
        <w:rPr>
          <w:szCs w:val="28"/>
        </w:rPr>
        <w:t xml:space="preserve"> Контролює роботу класів по наданню допомоги дітям із соціально незахищених сімей (разом із соціальним педагогом).</w:t>
      </w:r>
    </w:p>
    <w:p w:rsidR="008E746A" w:rsidRDefault="008E746A" w:rsidP="008E746A">
      <w:pPr>
        <w:spacing w:line="360" w:lineRule="auto"/>
        <w:ind w:firstLine="567"/>
        <w:rPr>
          <w:szCs w:val="28"/>
        </w:rPr>
      </w:pPr>
      <w:r>
        <w:rPr>
          <w:b/>
          <w:szCs w:val="28"/>
        </w:rPr>
        <w:t>Стаття 124</w:t>
      </w:r>
      <w:r w:rsidRPr="0096270D">
        <w:rPr>
          <w:b/>
          <w:szCs w:val="28"/>
        </w:rPr>
        <w:t>.</w:t>
      </w:r>
      <w:r>
        <w:rPr>
          <w:szCs w:val="28"/>
        </w:rPr>
        <w:t xml:space="preserve"> Міністерство тісно співпрацює із заступниками директора з навчально-виховної роботи, виховної роботи, педагогом-організатором, соціальним педагогом, психологом школи.</w:t>
      </w:r>
    </w:p>
    <w:p w:rsidR="008E746A" w:rsidRPr="004C6F55" w:rsidRDefault="008E746A" w:rsidP="008E746A">
      <w:pPr>
        <w:spacing w:line="360" w:lineRule="auto"/>
        <w:ind w:firstLine="567"/>
        <w:rPr>
          <w:b/>
          <w:i/>
          <w:szCs w:val="28"/>
          <w:u w:val="single"/>
        </w:rPr>
      </w:pPr>
      <w:r w:rsidRPr="004C6F55">
        <w:rPr>
          <w:b/>
          <w:i/>
          <w:szCs w:val="28"/>
          <w:u w:val="single"/>
        </w:rPr>
        <w:t>Міністерство зв’язків із громадськістю</w:t>
      </w:r>
    </w:p>
    <w:p w:rsidR="008E746A" w:rsidRDefault="008E746A" w:rsidP="008E746A">
      <w:pPr>
        <w:spacing w:line="360" w:lineRule="auto"/>
        <w:ind w:firstLine="567"/>
        <w:rPr>
          <w:szCs w:val="28"/>
        </w:rPr>
      </w:pPr>
      <w:r w:rsidRPr="0096270D">
        <w:rPr>
          <w:b/>
          <w:szCs w:val="28"/>
        </w:rPr>
        <w:t>Ста</w:t>
      </w:r>
      <w:r>
        <w:rPr>
          <w:b/>
          <w:szCs w:val="28"/>
        </w:rPr>
        <w:t>ття 125</w:t>
      </w:r>
      <w:r w:rsidRPr="0096270D">
        <w:rPr>
          <w:b/>
          <w:szCs w:val="28"/>
        </w:rPr>
        <w:t>.</w:t>
      </w:r>
      <w:r>
        <w:rPr>
          <w:szCs w:val="28"/>
        </w:rPr>
        <w:t xml:space="preserve"> Міністерство забезпечує  гласність у діяльності органів Учнівського самоврядування.</w:t>
      </w:r>
    </w:p>
    <w:p w:rsidR="008E746A" w:rsidRDefault="008E746A" w:rsidP="008E746A">
      <w:pPr>
        <w:spacing w:line="360" w:lineRule="auto"/>
        <w:ind w:firstLine="567"/>
        <w:rPr>
          <w:szCs w:val="28"/>
        </w:rPr>
      </w:pPr>
      <w:r w:rsidRPr="0096270D">
        <w:rPr>
          <w:b/>
          <w:szCs w:val="28"/>
        </w:rPr>
        <w:t xml:space="preserve">Стаття </w:t>
      </w:r>
      <w:r>
        <w:rPr>
          <w:b/>
          <w:szCs w:val="28"/>
        </w:rPr>
        <w:t>126</w:t>
      </w:r>
      <w:r w:rsidRPr="0096270D">
        <w:rPr>
          <w:b/>
          <w:szCs w:val="28"/>
        </w:rPr>
        <w:t>.</w:t>
      </w:r>
      <w:r>
        <w:rPr>
          <w:szCs w:val="28"/>
        </w:rPr>
        <w:t xml:space="preserve"> Міністерство розвиває творчу співпрацю вчителів та учнів, створює добрі взаємини школи, дітей і батьків, налагоджує тісні стосунки з іншими закладами, установами та організаціями. </w:t>
      </w:r>
    </w:p>
    <w:p w:rsidR="008E746A" w:rsidRDefault="008E746A" w:rsidP="008E746A">
      <w:pPr>
        <w:spacing w:line="360" w:lineRule="auto"/>
        <w:ind w:firstLine="567"/>
        <w:rPr>
          <w:szCs w:val="28"/>
        </w:rPr>
      </w:pPr>
      <w:r>
        <w:rPr>
          <w:b/>
          <w:szCs w:val="28"/>
        </w:rPr>
        <w:t>Стаття 127</w:t>
      </w:r>
      <w:r w:rsidRPr="0096270D">
        <w:rPr>
          <w:b/>
          <w:szCs w:val="28"/>
        </w:rPr>
        <w:t>.</w:t>
      </w:r>
      <w:r>
        <w:rPr>
          <w:szCs w:val="28"/>
        </w:rPr>
        <w:t xml:space="preserve"> Міністерство разом із Прес-центром розвиває у дітей вміння збирати інформацію, обговорювати теми рубрик і матеріалів шкільної газети.</w:t>
      </w:r>
    </w:p>
    <w:p w:rsidR="008E746A" w:rsidRDefault="008E746A" w:rsidP="008E746A">
      <w:pPr>
        <w:spacing w:line="360" w:lineRule="auto"/>
        <w:ind w:firstLine="567"/>
        <w:rPr>
          <w:szCs w:val="28"/>
        </w:rPr>
      </w:pPr>
      <w:r w:rsidRPr="0096270D">
        <w:rPr>
          <w:b/>
          <w:szCs w:val="28"/>
        </w:rPr>
        <w:t xml:space="preserve">Стаття  </w:t>
      </w:r>
      <w:r>
        <w:rPr>
          <w:b/>
          <w:szCs w:val="28"/>
        </w:rPr>
        <w:t>128</w:t>
      </w:r>
      <w:r w:rsidRPr="0096270D">
        <w:rPr>
          <w:b/>
          <w:szCs w:val="28"/>
        </w:rPr>
        <w:t>.</w:t>
      </w:r>
      <w:r>
        <w:rPr>
          <w:szCs w:val="28"/>
        </w:rPr>
        <w:t xml:space="preserve"> Міністерство сприяє підвищенню інтересу дітей до життя школи.</w:t>
      </w:r>
    </w:p>
    <w:p w:rsidR="008E746A" w:rsidRDefault="008E746A" w:rsidP="008E746A">
      <w:pPr>
        <w:spacing w:line="360" w:lineRule="auto"/>
        <w:ind w:firstLine="567"/>
        <w:rPr>
          <w:szCs w:val="28"/>
        </w:rPr>
      </w:pPr>
      <w:r w:rsidRPr="0096270D">
        <w:rPr>
          <w:b/>
          <w:szCs w:val="28"/>
        </w:rPr>
        <w:t xml:space="preserve">Стаття </w:t>
      </w:r>
      <w:r>
        <w:rPr>
          <w:b/>
          <w:szCs w:val="28"/>
        </w:rPr>
        <w:t>129</w:t>
      </w:r>
      <w:r w:rsidRPr="0096270D">
        <w:rPr>
          <w:b/>
          <w:szCs w:val="28"/>
        </w:rPr>
        <w:t>.</w:t>
      </w:r>
      <w:r>
        <w:rPr>
          <w:szCs w:val="28"/>
        </w:rPr>
        <w:t xml:space="preserve">  Міністерство виховує свідоме й відповідальне ставлення до своїх обов’язків та прав, навички організаторської роботи в класних колективах.</w:t>
      </w:r>
    </w:p>
    <w:p w:rsidR="008E746A" w:rsidRDefault="008E746A" w:rsidP="008E746A">
      <w:pPr>
        <w:spacing w:line="360" w:lineRule="auto"/>
        <w:ind w:firstLine="567"/>
        <w:rPr>
          <w:szCs w:val="28"/>
        </w:rPr>
      </w:pPr>
      <w:r>
        <w:rPr>
          <w:b/>
          <w:szCs w:val="28"/>
        </w:rPr>
        <w:lastRenderedPageBreak/>
        <w:t>Стаття 130</w:t>
      </w:r>
      <w:r w:rsidRPr="0096270D">
        <w:rPr>
          <w:b/>
          <w:szCs w:val="28"/>
        </w:rPr>
        <w:t>.</w:t>
      </w:r>
      <w:r>
        <w:rPr>
          <w:szCs w:val="28"/>
        </w:rPr>
        <w:t xml:space="preserve"> Міністерство тісно співпрацює із заступниками директора з навчально-виховної роботи, педагогом-організатором.</w:t>
      </w:r>
    </w:p>
    <w:p w:rsidR="008E746A" w:rsidRPr="008E746A" w:rsidRDefault="008E746A" w:rsidP="008E746A">
      <w:pPr>
        <w:spacing w:line="360" w:lineRule="auto"/>
        <w:rPr>
          <w:szCs w:val="28"/>
          <w:lang w:val="uk-UA"/>
        </w:rPr>
      </w:pPr>
    </w:p>
    <w:p w:rsidR="008E746A" w:rsidRPr="00A63DF0" w:rsidRDefault="00A63DF0" w:rsidP="008E746A">
      <w:pPr>
        <w:spacing w:line="360" w:lineRule="auto"/>
        <w:ind w:firstLine="567"/>
        <w:rPr>
          <w:b/>
          <w:i/>
          <w:szCs w:val="28"/>
          <w:u w:val="single"/>
          <w:lang w:val="uk-UA"/>
        </w:rPr>
      </w:pPr>
      <w:r>
        <w:rPr>
          <w:b/>
          <w:i/>
          <w:szCs w:val="28"/>
          <w:u w:val="single"/>
        </w:rPr>
        <w:t xml:space="preserve">Міністерство </w:t>
      </w:r>
      <w:r>
        <w:rPr>
          <w:b/>
          <w:i/>
          <w:szCs w:val="28"/>
          <w:u w:val="single"/>
          <w:lang w:val="uk-UA"/>
        </w:rPr>
        <w:t>інформації</w:t>
      </w:r>
    </w:p>
    <w:p w:rsidR="008E746A" w:rsidRDefault="008E746A" w:rsidP="008E746A">
      <w:pPr>
        <w:spacing w:line="360" w:lineRule="auto"/>
        <w:ind w:firstLine="567"/>
        <w:rPr>
          <w:szCs w:val="28"/>
        </w:rPr>
      </w:pPr>
      <w:r w:rsidRPr="0096270D">
        <w:rPr>
          <w:b/>
          <w:szCs w:val="28"/>
        </w:rPr>
        <w:t xml:space="preserve">Стаття </w:t>
      </w:r>
      <w:r>
        <w:rPr>
          <w:b/>
          <w:szCs w:val="28"/>
        </w:rPr>
        <w:t>131</w:t>
      </w:r>
      <w:r w:rsidRPr="0096270D">
        <w:rPr>
          <w:b/>
          <w:szCs w:val="28"/>
        </w:rPr>
        <w:t>.</w:t>
      </w:r>
      <w:r>
        <w:rPr>
          <w:szCs w:val="28"/>
        </w:rPr>
        <w:t xml:space="preserve"> Міністерство забезпечує захист прав та свобод учнів школи.</w:t>
      </w:r>
    </w:p>
    <w:p w:rsidR="008E746A" w:rsidRDefault="008E746A" w:rsidP="008E746A">
      <w:pPr>
        <w:spacing w:line="360" w:lineRule="auto"/>
        <w:ind w:firstLine="567"/>
        <w:rPr>
          <w:szCs w:val="28"/>
        </w:rPr>
      </w:pPr>
      <w:r w:rsidRPr="0096270D">
        <w:rPr>
          <w:b/>
          <w:szCs w:val="28"/>
        </w:rPr>
        <w:t xml:space="preserve">Стаття </w:t>
      </w:r>
      <w:r>
        <w:rPr>
          <w:b/>
          <w:szCs w:val="28"/>
        </w:rPr>
        <w:t>132</w:t>
      </w:r>
      <w:r w:rsidRPr="0096270D">
        <w:rPr>
          <w:b/>
          <w:szCs w:val="28"/>
        </w:rPr>
        <w:t>.</w:t>
      </w:r>
      <w:r>
        <w:rPr>
          <w:szCs w:val="28"/>
        </w:rPr>
        <w:t xml:space="preserve"> Міністерство контролює дотримання учнями Статуту школи (Правил для учнів).</w:t>
      </w:r>
    </w:p>
    <w:p w:rsidR="008E746A" w:rsidRDefault="008E746A" w:rsidP="008E746A">
      <w:pPr>
        <w:spacing w:line="360" w:lineRule="auto"/>
        <w:ind w:firstLine="567"/>
        <w:rPr>
          <w:szCs w:val="28"/>
        </w:rPr>
      </w:pPr>
      <w:r w:rsidRPr="0096270D">
        <w:rPr>
          <w:b/>
          <w:szCs w:val="28"/>
        </w:rPr>
        <w:t xml:space="preserve">Стаття </w:t>
      </w:r>
      <w:r>
        <w:rPr>
          <w:b/>
          <w:szCs w:val="28"/>
        </w:rPr>
        <w:t>133</w:t>
      </w:r>
      <w:r w:rsidRPr="0096270D">
        <w:rPr>
          <w:b/>
          <w:szCs w:val="28"/>
        </w:rPr>
        <w:t>.</w:t>
      </w:r>
      <w:r>
        <w:rPr>
          <w:szCs w:val="28"/>
        </w:rPr>
        <w:t xml:space="preserve"> Міністерство пропагує умови страхування серед школярів.</w:t>
      </w:r>
    </w:p>
    <w:p w:rsidR="008E746A" w:rsidRDefault="008E746A" w:rsidP="008E746A">
      <w:pPr>
        <w:spacing w:line="360" w:lineRule="auto"/>
        <w:ind w:firstLine="567"/>
        <w:rPr>
          <w:szCs w:val="28"/>
        </w:rPr>
      </w:pPr>
      <w:r w:rsidRPr="0096270D">
        <w:rPr>
          <w:b/>
          <w:szCs w:val="28"/>
        </w:rPr>
        <w:t xml:space="preserve">Стаття </w:t>
      </w:r>
      <w:r>
        <w:rPr>
          <w:b/>
          <w:szCs w:val="28"/>
        </w:rPr>
        <w:t>134</w:t>
      </w:r>
      <w:r w:rsidRPr="0096270D">
        <w:rPr>
          <w:b/>
          <w:szCs w:val="28"/>
        </w:rPr>
        <w:t>.</w:t>
      </w:r>
      <w:r>
        <w:rPr>
          <w:szCs w:val="28"/>
        </w:rPr>
        <w:t xml:space="preserve"> Міністерство піклується про молодших школярів.</w:t>
      </w:r>
    </w:p>
    <w:p w:rsidR="008E746A" w:rsidRDefault="008E746A" w:rsidP="008E746A">
      <w:pPr>
        <w:spacing w:line="360" w:lineRule="auto"/>
        <w:ind w:firstLine="567"/>
        <w:rPr>
          <w:szCs w:val="28"/>
        </w:rPr>
      </w:pPr>
      <w:r w:rsidRPr="0096270D">
        <w:rPr>
          <w:b/>
          <w:szCs w:val="28"/>
        </w:rPr>
        <w:t>Стаття 13</w:t>
      </w:r>
      <w:r>
        <w:rPr>
          <w:b/>
          <w:szCs w:val="28"/>
        </w:rPr>
        <w:t>5</w:t>
      </w:r>
      <w:r>
        <w:rPr>
          <w:szCs w:val="28"/>
        </w:rPr>
        <w:t>. Міністерство разом із психологом школи проводить психологічні дослідження серед учнів.</w:t>
      </w:r>
    </w:p>
    <w:p w:rsidR="008E746A" w:rsidRDefault="008E746A" w:rsidP="008E746A">
      <w:pPr>
        <w:spacing w:line="360" w:lineRule="auto"/>
        <w:ind w:firstLine="567"/>
        <w:rPr>
          <w:szCs w:val="28"/>
        </w:rPr>
      </w:pPr>
      <w:r w:rsidRPr="0096270D">
        <w:rPr>
          <w:b/>
          <w:szCs w:val="28"/>
        </w:rPr>
        <w:t xml:space="preserve">Стаття </w:t>
      </w:r>
      <w:r>
        <w:rPr>
          <w:b/>
          <w:szCs w:val="28"/>
        </w:rPr>
        <w:t>136</w:t>
      </w:r>
      <w:r w:rsidRPr="0096270D">
        <w:rPr>
          <w:b/>
          <w:szCs w:val="28"/>
        </w:rPr>
        <w:t>.</w:t>
      </w:r>
      <w:r>
        <w:rPr>
          <w:szCs w:val="28"/>
        </w:rPr>
        <w:t xml:space="preserve"> Міністерство збирає інформацію для засідань Ради профілактики щодо учнів, схильних до правопорушень, формує банк даних таких учнів.</w:t>
      </w:r>
    </w:p>
    <w:p w:rsidR="008E746A" w:rsidRDefault="008E746A" w:rsidP="008E746A">
      <w:pPr>
        <w:spacing w:line="360" w:lineRule="auto"/>
        <w:ind w:firstLine="567"/>
        <w:rPr>
          <w:szCs w:val="28"/>
        </w:rPr>
      </w:pPr>
      <w:r w:rsidRPr="0096270D">
        <w:rPr>
          <w:b/>
          <w:szCs w:val="28"/>
        </w:rPr>
        <w:t>Стаття 13</w:t>
      </w:r>
      <w:r>
        <w:rPr>
          <w:b/>
          <w:szCs w:val="28"/>
        </w:rPr>
        <w:t>7</w:t>
      </w:r>
      <w:r>
        <w:rPr>
          <w:szCs w:val="28"/>
        </w:rPr>
        <w:t>.  Міністерство організовує в школі правову освіту (вивчення Правил для учнів, Статуту школи, документів про освіту, адміністративного та кримінального кодексів, інших правових документів).</w:t>
      </w:r>
    </w:p>
    <w:p w:rsidR="008E746A" w:rsidRPr="004C6F55" w:rsidRDefault="008E746A" w:rsidP="008E746A">
      <w:pPr>
        <w:spacing w:line="360" w:lineRule="auto"/>
        <w:ind w:firstLine="567"/>
        <w:rPr>
          <w:szCs w:val="28"/>
        </w:rPr>
      </w:pPr>
      <w:r w:rsidRPr="0096270D">
        <w:rPr>
          <w:b/>
          <w:szCs w:val="28"/>
        </w:rPr>
        <w:t xml:space="preserve">Стаття </w:t>
      </w:r>
      <w:r>
        <w:rPr>
          <w:b/>
          <w:szCs w:val="28"/>
        </w:rPr>
        <w:t>138</w:t>
      </w:r>
      <w:r w:rsidRPr="0096270D">
        <w:rPr>
          <w:b/>
          <w:szCs w:val="28"/>
        </w:rPr>
        <w:t>.</w:t>
      </w:r>
      <w:r>
        <w:rPr>
          <w:szCs w:val="28"/>
        </w:rPr>
        <w:t xml:space="preserve"> Міністерство тісно співпрацює із заступниками директора з навчально-виховної роботи, вчителями історії та права, педагогом-організатором.</w:t>
      </w:r>
    </w:p>
    <w:p w:rsidR="008E746A" w:rsidRDefault="008E746A" w:rsidP="008E746A">
      <w:pPr>
        <w:spacing w:line="360" w:lineRule="auto"/>
        <w:ind w:firstLine="567"/>
        <w:rPr>
          <w:szCs w:val="28"/>
        </w:rPr>
      </w:pPr>
      <w:r>
        <w:rPr>
          <w:b/>
          <w:szCs w:val="28"/>
        </w:rPr>
        <w:t>Стаття 145</w:t>
      </w:r>
      <w:r w:rsidRPr="006C1188">
        <w:rPr>
          <w:b/>
          <w:szCs w:val="28"/>
        </w:rPr>
        <w:t>.</w:t>
      </w:r>
      <w:r>
        <w:rPr>
          <w:szCs w:val="28"/>
        </w:rPr>
        <w:t xml:space="preserve"> Проводить бесіди, рейди-перевірки кращого збереження підручника в класах; організовує роботу книжкових лікарень, проводить бесіди про бережливе ставлення до книги.</w:t>
      </w:r>
    </w:p>
    <w:p w:rsidR="008E746A" w:rsidRPr="008E746A" w:rsidRDefault="008E746A" w:rsidP="008E746A">
      <w:pPr>
        <w:spacing w:line="360" w:lineRule="auto"/>
        <w:ind w:firstLine="567"/>
        <w:rPr>
          <w:szCs w:val="28"/>
          <w:lang w:val="uk-UA"/>
        </w:rPr>
      </w:pPr>
      <w:r>
        <w:rPr>
          <w:b/>
          <w:szCs w:val="28"/>
        </w:rPr>
        <w:t>Стаття 146</w:t>
      </w:r>
      <w:r w:rsidRPr="006C1188">
        <w:rPr>
          <w:b/>
          <w:szCs w:val="28"/>
        </w:rPr>
        <w:t>.</w:t>
      </w:r>
      <w:r>
        <w:rPr>
          <w:szCs w:val="28"/>
        </w:rPr>
        <w:t xml:space="preserve"> Міністерство бере участь у всіх трудових справах школи, тісно співпрацюючи із заступником директора з господарської частини.</w:t>
      </w:r>
    </w:p>
    <w:p w:rsidR="008E746A" w:rsidRPr="00A63DF0" w:rsidRDefault="00A63DF0" w:rsidP="008E746A">
      <w:pPr>
        <w:spacing w:line="360" w:lineRule="auto"/>
        <w:ind w:firstLine="567"/>
        <w:jc w:val="center"/>
        <w:rPr>
          <w:b/>
          <w:sz w:val="28"/>
          <w:szCs w:val="28"/>
          <w:lang w:val="uk-UA"/>
        </w:rPr>
      </w:pPr>
      <w:r>
        <w:rPr>
          <w:b/>
          <w:sz w:val="28"/>
          <w:szCs w:val="28"/>
        </w:rPr>
        <w:t xml:space="preserve">РОЗДІЛ </w:t>
      </w:r>
      <w:r>
        <w:rPr>
          <w:b/>
          <w:sz w:val="28"/>
          <w:szCs w:val="28"/>
          <w:lang w:val="en-US"/>
        </w:rPr>
        <w:t>VIII</w:t>
      </w:r>
    </w:p>
    <w:p w:rsidR="008E746A" w:rsidRPr="008E746A" w:rsidRDefault="008E746A" w:rsidP="008E746A">
      <w:pPr>
        <w:spacing w:line="360" w:lineRule="auto"/>
        <w:ind w:firstLine="567"/>
        <w:jc w:val="center"/>
        <w:rPr>
          <w:b/>
          <w:sz w:val="28"/>
          <w:szCs w:val="28"/>
        </w:rPr>
      </w:pPr>
      <w:r w:rsidRPr="008E746A">
        <w:rPr>
          <w:b/>
          <w:sz w:val="28"/>
          <w:szCs w:val="28"/>
        </w:rPr>
        <w:t>Прикінцеві положення</w:t>
      </w:r>
    </w:p>
    <w:p w:rsidR="008E746A" w:rsidRPr="004C6F55" w:rsidRDefault="008E746A" w:rsidP="008E746A">
      <w:pPr>
        <w:spacing w:line="360" w:lineRule="auto"/>
        <w:ind w:firstLine="567"/>
        <w:rPr>
          <w:szCs w:val="28"/>
        </w:rPr>
      </w:pPr>
      <w:r w:rsidRPr="00D21AE7">
        <w:rPr>
          <w:b/>
          <w:szCs w:val="28"/>
        </w:rPr>
        <w:t xml:space="preserve">Стаття </w:t>
      </w:r>
      <w:r>
        <w:rPr>
          <w:b/>
          <w:szCs w:val="28"/>
        </w:rPr>
        <w:t>172</w:t>
      </w:r>
      <w:r w:rsidRPr="00D21AE7">
        <w:rPr>
          <w:b/>
          <w:szCs w:val="28"/>
        </w:rPr>
        <w:t>.</w:t>
      </w:r>
      <w:r>
        <w:rPr>
          <w:szCs w:val="28"/>
        </w:rPr>
        <w:t xml:space="preserve"> С</w:t>
      </w:r>
      <w:r w:rsidRPr="004C6F55">
        <w:rPr>
          <w:szCs w:val="28"/>
        </w:rPr>
        <w:t>татут набуває чинності з дня його прийняття.</w:t>
      </w:r>
    </w:p>
    <w:p w:rsidR="008E746A" w:rsidRDefault="008E746A" w:rsidP="008E746A">
      <w:pPr>
        <w:spacing w:line="360" w:lineRule="auto"/>
        <w:ind w:firstLine="567"/>
        <w:rPr>
          <w:szCs w:val="28"/>
        </w:rPr>
      </w:pPr>
      <w:r w:rsidRPr="00D21AE7">
        <w:rPr>
          <w:b/>
          <w:szCs w:val="28"/>
        </w:rPr>
        <w:t xml:space="preserve">Стаття </w:t>
      </w:r>
      <w:r>
        <w:rPr>
          <w:b/>
          <w:szCs w:val="28"/>
        </w:rPr>
        <w:t>173</w:t>
      </w:r>
      <w:r w:rsidRPr="00D21AE7">
        <w:rPr>
          <w:b/>
          <w:szCs w:val="28"/>
        </w:rPr>
        <w:t>.</w:t>
      </w:r>
      <w:r w:rsidRPr="004C6F55">
        <w:rPr>
          <w:szCs w:val="28"/>
        </w:rPr>
        <w:t xml:space="preserve"> </w:t>
      </w:r>
      <w:r>
        <w:rPr>
          <w:szCs w:val="28"/>
        </w:rPr>
        <w:t>Статут Учнівського самоврядування не може бути змінений, якщо зміни передбачають скасування чи обмеження прав і свобод учня і громадянина, крім надзвичайних ситуацій.</w:t>
      </w:r>
    </w:p>
    <w:p w:rsidR="008E746A" w:rsidRPr="008E746A" w:rsidRDefault="008E746A" w:rsidP="008E746A">
      <w:pPr>
        <w:spacing w:line="360" w:lineRule="auto"/>
        <w:ind w:firstLine="567"/>
        <w:rPr>
          <w:szCs w:val="28"/>
          <w:lang w:val="uk-UA"/>
        </w:rPr>
      </w:pPr>
      <w:r w:rsidRPr="00D21AE7">
        <w:rPr>
          <w:b/>
          <w:szCs w:val="28"/>
        </w:rPr>
        <w:lastRenderedPageBreak/>
        <w:t xml:space="preserve">Стаття </w:t>
      </w:r>
      <w:r>
        <w:rPr>
          <w:b/>
          <w:szCs w:val="28"/>
        </w:rPr>
        <w:t>174</w:t>
      </w:r>
      <w:r w:rsidRPr="00D21AE7">
        <w:rPr>
          <w:b/>
          <w:szCs w:val="28"/>
        </w:rPr>
        <w:t>.</w:t>
      </w:r>
      <w:r>
        <w:rPr>
          <w:szCs w:val="28"/>
        </w:rPr>
        <w:t xml:space="preserve"> Зміни до Статуту Учнівського самоврядування затверджуються Президентом школи при їх підтримці не менш як двома третинами шкільного парламенту.</w:t>
      </w:r>
    </w:p>
    <w:p w:rsidR="008E746A" w:rsidRPr="008E746A" w:rsidRDefault="008E746A" w:rsidP="008E746A">
      <w:pPr>
        <w:spacing w:line="360" w:lineRule="auto"/>
        <w:ind w:firstLine="567"/>
        <w:jc w:val="center"/>
        <w:rPr>
          <w:b/>
          <w:sz w:val="32"/>
          <w:szCs w:val="32"/>
        </w:rPr>
      </w:pPr>
      <w:r w:rsidRPr="008E746A">
        <w:rPr>
          <w:b/>
          <w:sz w:val="32"/>
          <w:szCs w:val="32"/>
        </w:rPr>
        <w:t xml:space="preserve">РОЗДІЛ </w:t>
      </w:r>
      <w:r w:rsidR="00A63DF0">
        <w:rPr>
          <w:b/>
          <w:sz w:val="32"/>
          <w:szCs w:val="32"/>
          <w:lang w:val="uk-UA"/>
        </w:rPr>
        <w:t>І</w:t>
      </w:r>
      <w:r w:rsidRPr="008E746A">
        <w:rPr>
          <w:b/>
          <w:sz w:val="32"/>
          <w:szCs w:val="32"/>
        </w:rPr>
        <w:t>Х</w:t>
      </w:r>
    </w:p>
    <w:p w:rsidR="008E746A" w:rsidRPr="008E746A" w:rsidRDefault="008E746A" w:rsidP="008E746A">
      <w:pPr>
        <w:spacing w:line="360" w:lineRule="auto"/>
        <w:ind w:firstLine="567"/>
        <w:jc w:val="center"/>
        <w:rPr>
          <w:b/>
          <w:sz w:val="32"/>
          <w:szCs w:val="32"/>
        </w:rPr>
      </w:pPr>
      <w:r w:rsidRPr="008E746A">
        <w:rPr>
          <w:b/>
          <w:sz w:val="32"/>
          <w:szCs w:val="32"/>
        </w:rPr>
        <w:t>Перехідні статті</w:t>
      </w:r>
    </w:p>
    <w:p w:rsidR="008E746A" w:rsidRDefault="008E746A" w:rsidP="008E746A">
      <w:pPr>
        <w:spacing w:line="360" w:lineRule="auto"/>
        <w:ind w:firstLine="567"/>
        <w:rPr>
          <w:szCs w:val="28"/>
        </w:rPr>
      </w:pPr>
      <w:r w:rsidRPr="00D21AE7">
        <w:rPr>
          <w:b/>
          <w:szCs w:val="28"/>
        </w:rPr>
        <w:t xml:space="preserve">Стаття </w:t>
      </w:r>
      <w:r>
        <w:rPr>
          <w:b/>
          <w:szCs w:val="28"/>
        </w:rPr>
        <w:t>175</w:t>
      </w:r>
      <w:r w:rsidRPr="00D21AE7">
        <w:rPr>
          <w:b/>
          <w:szCs w:val="28"/>
        </w:rPr>
        <w:t>.</w:t>
      </w:r>
      <w:r>
        <w:rPr>
          <w:szCs w:val="28"/>
        </w:rPr>
        <w:t xml:space="preserve"> Правління має право коригувати Статут Учнівського самоврядування для нинішніх і майбутніх поколінь учнів.</w:t>
      </w:r>
    </w:p>
    <w:p w:rsidR="008E746A" w:rsidRDefault="008E746A" w:rsidP="008E746A">
      <w:pPr>
        <w:spacing w:line="360" w:lineRule="auto"/>
        <w:ind w:firstLine="567"/>
        <w:rPr>
          <w:szCs w:val="28"/>
        </w:rPr>
      </w:pPr>
      <w:r w:rsidRPr="00D21AE7">
        <w:rPr>
          <w:b/>
          <w:szCs w:val="28"/>
        </w:rPr>
        <w:t xml:space="preserve">Стаття </w:t>
      </w:r>
      <w:r>
        <w:rPr>
          <w:b/>
          <w:szCs w:val="28"/>
        </w:rPr>
        <w:t>176</w:t>
      </w:r>
      <w:r w:rsidRPr="00D21AE7">
        <w:rPr>
          <w:b/>
          <w:szCs w:val="28"/>
        </w:rPr>
        <w:t>.</w:t>
      </w:r>
      <w:r>
        <w:rPr>
          <w:szCs w:val="28"/>
        </w:rPr>
        <w:t xml:space="preserve"> Статут є дійсним, поки відповідає сучасній моделі та структурі школи.</w:t>
      </w:r>
    </w:p>
    <w:p w:rsidR="008E746A" w:rsidRDefault="008E746A" w:rsidP="008E746A">
      <w:pPr>
        <w:spacing w:line="360" w:lineRule="auto"/>
        <w:ind w:firstLine="567"/>
        <w:rPr>
          <w:szCs w:val="28"/>
        </w:rPr>
      </w:pPr>
      <w:r w:rsidRPr="00D21AE7">
        <w:rPr>
          <w:b/>
          <w:szCs w:val="28"/>
        </w:rPr>
        <w:t xml:space="preserve">Стаття </w:t>
      </w:r>
      <w:r>
        <w:rPr>
          <w:b/>
          <w:szCs w:val="28"/>
        </w:rPr>
        <w:t>177</w:t>
      </w:r>
      <w:r w:rsidRPr="00D21AE7">
        <w:rPr>
          <w:b/>
          <w:szCs w:val="28"/>
        </w:rPr>
        <w:t>.</w:t>
      </w:r>
      <w:r>
        <w:rPr>
          <w:szCs w:val="28"/>
        </w:rPr>
        <w:t xml:space="preserve"> Статут затверджується шкільним парламентом в імені Президента школи та директором школи.</w:t>
      </w:r>
    </w:p>
    <w:p w:rsidR="008E746A" w:rsidRDefault="008E746A" w:rsidP="008E746A">
      <w:pPr>
        <w:spacing w:line="360" w:lineRule="auto"/>
        <w:ind w:firstLine="567"/>
        <w:rPr>
          <w:szCs w:val="28"/>
        </w:rPr>
      </w:pPr>
      <w:r w:rsidRPr="00D21AE7">
        <w:rPr>
          <w:b/>
          <w:szCs w:val="28"/>
        </w:rPr>
        <w:t xml:space="preserve">Стаття </w:t>
      </w:r>
      <w:r>
        <w:rPr>
          <w:b/>
          <w:szCs w:val="28"/>
        </w:rPr>
        <w:t>178</w:t>
      </w:r>
      <w:r w:rsidRPr="00D21AE7">
        <w:rPr>
          <w:b/>
          <w:szCs w:val="28"/>
        </w:rPr>
        <w:t>.</w:t>
      </w:r>
      <w:r>
        <w:rPr>
          <w:szCs w:val="28"/>
        </w:rPr>
        <w:t xml:space="preserve"> Всі статті Статуту стосуються кожного учня та працівника школи – без винятків.</w:t>
      </w:r>
    </w:p>
    <w:p w:rsidR="008E746A" w:rsidRPr="004C6F55" w:rsidRDefault="008E746A" w:rsidP="008E746A">
      <w:pPr>
        <w:spacing w:line="360" w:lineRule="auto"/>
        <w:ind w:firstLine="567"/>
        <w:rPr>
          <w:szCs w:val="28"/>
        </w:rPr>
      </w:pPr>
    </w:p>
    <w:p w:rsidR="008E746A" w:rsidRPr="004C6F55" w:rsidRDefault="008E746A" w:rsidP="008E746A">
      <w:pPr>
        <w:spacing w:line="360" w:lineRule="auto"/>
        <w:ind w:firstLine="567"/>
        <w:rPr>
          <w:szCs w:val="28"/>
        </w:rPr>
      </w:pPr>
    </w:p>
    <w:p w:rsidR="008E746A" w:rsidRPr="004C6F55" w:rsidRDefault="008E746A" w:rsidP="008E746A">
      <w:pPr>
        <w:spacing w:line="360" w:lineRule="auto"/>
        <w:rPr>
          <w:szCs w:val="28"/>
        </w:rPr>
      </w:pPr>
    </w:p>
    <w:p w:rsidR="008E746A" w:rsidRDefault="008E746A" w:rsidP="008E746A">
      <w:pPr>
        <w:spacing w:line="360" w:lineRule="auto"/>
        <w:rPr>
          <w:szCs w:val="28"/>
          <w:lang w:val="uk-UA"/>
        </w:rPr>
      </w:pPr>
      <w:r w:rsidRPr="004C6F55">
        <w:rPr>
          <w:szCs w:val="28"/>
        </w:rPr>
        <w:t xml:space="preserve"> </w:t>
      </w: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Default="009A28E5" w:rsidP="008E746A">
      <w:pPr>
        <w:spacing w:line="360" w:lineRule="auto"/>
        <w:rPr>
          <w:szCs w:val="28"/>
          <w:lang w:val="uk-UA"/>
        </w:rPr>
      </w:pPr>
    </w:p>
    <w:p w:rsidR="009A28E5" w:rsidRPr="00DC09D5" w:rsidRDefault="009A28E5" w:rsidP="009A28E5">
      <w:pPr>
        <w:spacing w:line="360" w:lineRule="auto"/>
        <w:ind w:firstLine="567"/>
        <w:jc w:val="center"/>
        <w:rPr>
          <w:b/>
          <w:sz w:val="36"/>
          <w:szCs w:val="36"/>
        </w:rPr>
      </w:pPr>
      <w:r w:rsidRPr="00DC09D5">
        <w:rPr>
          <w:b/>
          <w:sz w:val="36"/>
          <w:szCs w:val="36"/>
        </w:rPr>
        <w:lastRenderedPageBreak/>
        <w:t>Структура Учнівського самоврядування школи</w:t>
      </w:r>
    </w:p>
    <w:p w:rsidR="009A28E5" w:rsidRPr="00020ED3" w:rsidRDefault="009A28E5" w:rsidP="009A28E5">
      <w:pPr>
        <w:spacing w:line="360" w:lineRule="auto"/>
        <w:ind w:firstLine="567"/>
      </w:pPr>
      <w:r w:rsidRPr="00DC09D5">
        <w:rPr>
          <w:b/>
        </w:rPr>
        <w:t>Стаття 3</w:t>
      </w:r>
      <w:r>
        <w:rPr>
          <w:b/>
        </w:rPr>
        <w:t>8</w:t>
      </w:r>
      <w:r w:rsidRPr="00DC09D5">
        <w:rPr>
          <w:b/>
        </w:rPr>
        <w:t>.</w:t>
      </w:r>
      <w:r>
        <w:t xml:space="preserve"> Учнівське самоврядування школи відповідає такій структурі:</w:t>
      </w:r>
    </w:p>
    <w:p w:rsidR="009A28E5" w:rsidRDefault="009A28E5" w:rsidP="009A28E5">
      <w:pPr>
        <w:spacing w:line="360" w:lineRule="auto"/>
        <w:ind w:left="-284"/>
        <w:rPr>
          <w:lang w:val="uk-UA"/>
        </w:rPr>
      </w:pPr>
    </w:p>
    <w:tbl>
      <w:tblPr>
        <w:tblStyle w:val="aa"/>
        <w:tblW w:w="0" w:type="auto"/>
        <w:tblInd w:w="-284" w:type="dxa"/>
        <w:tblLook w:val="04A0"/>
      </w:tblPr>
      <w:tblGrid>
        <w:gridCol w:w="1455"/>
        <w:gridCol w:w="1575"/>
        <w:gridCol w:w="1755"/>
        <w:gridCol w:w="4786"/>
      </w:tblGrid>
      <w:tr w:rsidR="009A28E5" w:rsidTr="00E73158">
        <w:tc>
          <w:tcPr>
            <w:tcW w:w="3030" w:type="dxa"/>
            <w:gridSpan w:val="2"/>
            <w:tcBorders>
              <w:right w:val="single" w:sz="4" w:space="0" w:color="auto"/>
            </w:tcBorders>
          </w:tcPr>
          <w:p w:rsidR="009A28E5" w:rsidRDefault="009A28E5" w:rsidP="00E73158">
            <w:pPr>
              <w:spacing w:line="360" w:lineRule="auto"/>
              <w:rPr>
                <w:sz w:val="24"/>
                <w:szCs w:val="24"/>
                <w:lang w:val="uk-UA"/>
              </w:rPr>
            </w:pPr>
            <w:r>
              <w:rPr>
                <w:sz w:val="24"/>
                <w:szCs w:val="24"/>
                <w:lang w:val="uk-UA"/>
              </w:rPr>
              <w:t>Рада міністрів,Старостат</w:t>
            </w:r>
          </w:p>
          <w:p w:rsidR="009A28E5" w:rsidRPr="00A63DF0" w:rsidRDefault="009A28E5" w:rsidP="00E73158">
            <w:pPr>
              <w:spacing w:line="360" w:lineRule="auto"/>
              <w:rPr>
                <w:sz w:val="24"/>
                <w:szCs w:val="24"/>
                <w:lang w:val="uk-UA"/>
              </w:rPr>
            </w:pPr>
            <w:r>
              <w:rPr>
                <w:sz w:val="24"/>
                <w:szCs w:val="24"/>
                <w:lang w:val="uk-UA"/>
              </w:rPr>
              <w:t>(виконавчий орган)</w:t>
            </w:r>
          </w:p>
        </w:tc>
        <w:tc>
          <w:tcPr>
            <w:tcW w:w="1755" w:type="dxa"/>
            <w:vMerge w:val="restart"/>
            <w:tcBorders>
              <w:top w:val="nil"/>
              <w:left w:val="single" w:sz="4" w:space="0" w:color="auto"/>
            </w:tcBorders>
          </w:tcPr>
          <w:p w:rsidR="009A28E5" w:rsidRDefault="009A28E5" w:rsidP="00E73158">
            <w:pPr>
              <w:spacing w:line="360" w:lineRule="auto"/>
              <w:rPr>
                <w:sz w:val="24"/>
                <w:szCs w:val="24"/>
              </w:rPr>
            </w:pPr>
            <w:r>
              <w:rPr>
                <w:noProof/>
                <w:sz w:val="24"/>
                <w:szCs w:val="24"/>
              </w:rPr>
              <w:pict>
                <v:shape id="_x0000_s1054" type="#_x0000_t32" style="position:absolute;margin-left:40.9pt;margin-top:111.6pt;width:35.25pt;height:57.75pt;z-index:251680768;mso-position-horizontal-relative:text;mso-position-vertical-relative:text" o:connectortype="straight">
                  <v:stroke endarrow="block"/>
                </v:shape>
              </w:pict>
            </w:r>
            <w:r>
              <w:rPr>
                <w:noProof/>
                <w:sz w:val="24"/>
                <w:szCs w:val="24"/>
              </w:rPr>
              <w:pict>
                <v:shape id="_x0000_s1057" type="#_x0000_t32" style="position:absolute;margin-left:20.65pt;margin-top:123.15pt;width:55.5pt;height:305.7pt;z-index:251683840;mso-position-horizontal-relative:text;mso-position-vertical-relative:text" o:connectortype="straight">
                  <v:stroke endarrow="block"/>
                </v:shape>
              </w:pict>
            </w:r>
            <w:r>
              <w:rPr>
                <w:noProof/>
                <w:sz w:val="24"/>
                <w:szCs w:val="24"/>
              </w:rPr>
              <w:pict>
                <v:shape id="_x0000_s1053" type="#_x0000_t32" style="position:absolute;margin-left:46.9pt;margin-top:96.6pt;width:29.25pt;height:0;z-index:251679744;mso-position-horizontal-relative:text;mso-position-vertical-relative:text" o:connectortype="straight">
                  <v:stroke endarrow="block"/>
                </v:shape>
              </w:pict>
            </w:r>
            <w:r>
              <w:rPr>
                <w:noProof/>
                <w:sz w:val="24"/>
                <w:szCs w:val="24"/>
              </w:rPr>
              <w:pict>
                <v:shape id="_x0000_s1055" type="#_x0000_t32" style="position:absolute;margin-left:34.15pt;margin-top:115.65pt;width:42pt;height:130.2pt;z-index:251681792;mso-position-horizontal-relative:text;mso-position-vertical-relative:text" o:connectortype="straight">
                  <v:stroke endarrow="block"/>
                </v:shape>
              </w:pict>
            </w:r>
            <w:r>
              <w:rPr>
                <w:noProof/>
                <w:sz w:val="24"/>
                <w:szCs w:val="24"/>
              </w:rPr>
              <w:pict>
                <v:shape id="_x0000_s1056" type="#_x0000_t32" style="position:absolute;margin-left:27.4pt;margin-top:123.15pt;width:48.75pt;height:205.2pt;z-index:251682816;mso-position-horizontal-relative:text;mso-position-vertical-relative:text" o:connectortype="straight">
                  <v:stroke endarrow="block"/>
                </v:shape>
              </w:pict>
            </w:r>
            <w:r>
              <w:rPr>
                <w:noProof/>
                <w:sz w:val="24"/>
                <w:szCs w:val="24"/>
              </w:rPr>
              <w:pict>
                <v:shape id="_x0000_s1052" type="#_x0000_t32" style="position:absolute;margin-left:34.15pt;margin-top:17.4pt;width:42pt;height:51.75pt;flip:y;z-index:251678720;mso-position-horizontal-relative:text;mso-position-vertical-relative:text" o:connectortype="straight">
                  <v:stroke endarrow="block"/>
                </v:shape>
              </w:pict>
            </w:r>
            <w:r>
              <w:rPr>
                <w:noProof/>
                <w:sz w:val="24"/>
                <w:szCs w:val="24"/>
              </w:rPr>
              <w:pict>
                <v:shape id="_x0000_s1051" type="#_x0000_t13" style="position:absolute;margin-left:-4.1pt;margin-top:77.4pt;width:38.25pt;height:38.25pt;z-index:251677696;mso-position-horizontal-relative:text;mso-position-vertical-relative:text"/>
              </w:pict>
            </w:r>
          </w:p>
        </w:tc>
        <w:tc>
          <w:tcPr>
            <w:tcW w:w="4786" w:type="dxa"/>
          </w:tcPr>
          <w:p w:rsidR="009A28E5" w:rsidRDefault="009A28E5" w:rsidP="00E73158">
            <w:pPr>
              <w:spacing w:line="360" w:lineRule="auto"/>
              <w:rPr>
                <w:b/>
                <w:szCs w:val="28"/>
                <w:lang w:val="uk-UA"/>
              </w:rPr>
            </w:pPr>
            <w:r w:rsidRPr="00020ED3">
              <w:rPr>
                <w:b/>
                <w:szCs w:val="28"/>
              </w:rPr>
              <w:t>Міністерство освіти та науки</w:t>
            </w:r>
          </w:p>
          <w:p w:rsidR="009A28E5" w:rsidRPr="00020ED3" w:rsidRDefault="009A28E5" w:rsidP="00E73158">
            <w:pPr>
              <w:spacing w:line="360" w:lineRule="auto"/>
              <w:ind w:left="1287"/>
              <w:rPr>
                <w:szCs w:val="28"/>
                <w:lang w:val="uk-UA"/>
              </w:rPr>
            </w:pPr>
            <w:r w:rsidRPr="00020ED3">
              <w:rPr>
                <w:szCs w:val="28"/>
                <w:lang w:val="uk-UA"/>
              </w:rPr>
              <w:t>Міністр:Луцик Анастасія</w:t>
            </w:r>
          </w:p>
          <w:p w:rsidR="009A28E5" w:rsidRPr="00020ED3" w:rsidRDefault="009A28E5" w:rsidP="00E73158">
            <w:pPr>
              <w:spacing w:line="360" w:lineRule="auto"/>
              <w:ind w:left="1287"/>
              <w:rPr>
                <w:szCs w:val="28"/>
                <w:lang w:val="uk-UA"/>
              </w:rPr>
            </w:pPr>
            <w:r w:rsidRPr="00020ED3">
              <w:rPr>
                <w:szCs w:val="28"/>
                <w:lang w:val="uk-UA"/>
              </w:rPr>
              <w:t>Заступник:Алексєєнко Анастасія</w:t>
            </w:r>
          </w:p>
          <w:p w:rsidR="009A28E5" w:rsidRDefault="009A28E5" w:rsidP="00E73158">
            <w:pPr>
              <w:spacing w:line="360" w:lineRule="auto"/>
              <w:rPr>
                <w:sz w:val="24"/>
                <w:szCs w:val="24"/>
              </w:rPr>
            </w:pPr>
          </w:p>
        </w:tc>
      </w:tr>
      <w:tr w:rsidR="009A28E5" w:rsidTr="00E73158">
        <w:tc>
          <w:tcPr>
            <w:tcW w:w="1455" w:type="dxa"/>
            <w:vMerge w:val="restart"/>
            <w:tcBorders>
              <w:left w:val="nil"/>
              <w:right w:val="single" w:sz="4" w:space="0" w:color="auto"/>
            </w:tcBorders>
          </w:tcPr>
          <w:p w:rsidR="009A28E5" w:rsidRDefault="009A28E5" w:rsidP="00E73158">
            <w:pPr>
              <w:spacing w:line="360" w:lineRule="auto"/>
              <w:rPr>
                <w:sz w:val="24"/>
                <w:szCs w:val="24"/>
              </w:rPr>
            </w:pPr>
          </w:p>
        </w:tc>
        <w:tc>
          <w:tcPr>
            <w:tcW w:w="1575" w:type="dxa"/>
            <w:vMerge w:val="restart"/>
            <w:tcBorders>
              <w:left w:val="single" w:sz="4" w:space="0" w:color="auto"/>
              <w:right w:val="nil"/>
            </w:tcBorders>
          </w:tcPr>
          <w:p w:rsidR="009A28E5" w:rsidRDefault="009A28E5" w:rsidP="00E73158">
            <w:pPr>
              <w:spacing w:line="360" w:lineRule="auto"/>
              <w:rPr>
                <w:sz w:val="24"/>
                <w:szCs w:val="24"/>
              </w:rPr>
            </w:pPr>
          </w:p>
        </w:tc>
        <w:tc>
          <w:tcPr>
            <w:tcW w:w="1755" w:type="dxa"/>
            <w:vMerge/>
            <w:tcBorders>
              <w:left w:val="nil"/>
            </w:tcBorders>
          </w:tcPr>
          <w:p w:rsidR="009A28E5" w:rsidRDefault="009A28E5" w:rsidP="00E73158">
            <w:pPr>
              <w:spacing w:line="360" w:lineRule="auto"/>
              <w:rPr>
                <w:sz w:val="24"/>
                <w:szCs w:val="24"/>
              </w:rPr>
            </w:pPr>
          </w:p>
        </w:tc>
        <w:tc>
          <w:tcPr>
            <w:tcW w:w="4786" w:type="dxa"/>
          </w:tcPr>
          <w:p w:rsidR="009A28E5" w:rsidRPr="00020ED3" w:rsidRDefault="009A28E5" w:rsidP="00E73158">
            <w:pPr>
              <w:spacing w:line="360" w:lineRule="auto"/>
              <w:jc w:val="both"/>
              <w:rPr>
                <w:b/>
                <w:szCs w:val="28"/>
              </w:rPr>
            </w:pPr>
            <w:r w:rsidRPr="00020ED3">
              <w:rPr>
                <w:b/>
                <w:szCs w:val="28"/>
              </w:rPr>
              <w:t>Міністерство дисципліни та порядку</w:t>
            </w:r>
          </w:p>
          <w:p w:rsidR="009A28E5" w:rsidRPr="00020ED3" w:rsidRDefault="009A28E5" w:rsidP="00E73158">
            <w:pPr>
              <w:spacing w:line="360" w:lineRule="auto"/>
              <w:ind w:left="1287"/>
              <w:rPr>
                <w:szCs w:val="28"/>
                <w:lang w:val="uk-UA"/>
              </w:rPr>
            </w:pPr>
            <w:r>
              <w:rPr>
                <w:szCs w:val="28"/>
                <w:lang w:val="uk-UA"/>
              </w:rPr>
              <w:t>Міністр:Петрівський Ігор</w:t>
            </w:r>
          </w:p>
          <w:p w:rsidR="009A28E5" w:rsidRPr="00020ED3" w:rsidRDefault="009A28E5" w:rsidP="00E73158">
            <w:pPr>
              <w:spacing w:line="360" w:lineRule="auto"/>
              <w:ind w:left="1287"/>
              <w:rPr>
                <w:szCs w:val="28"/>
                <w:lang w:val="uk-UA"/>
              </w:rPr>
            </w:pPr>
            <w:r>
              <w:rPr>
                <w:szCs w:val="28"/>
                <w:lang w:val="uk-UA"/>
              </w:rPr>
              <w:t>Заступник:Карпенюк Ілона</w:t>
            </w:r>
          </w:p>
          <w:p w:rsidR="009A28E5" w:rsidRPr="00020ED3" w:rsidRDefault="009A28E5" w:rsidP="00E73158">
            <w:pPr>
              <w:spacing w:line="360" w:lineRule="auto"/>
              <w:rPr>
                <w:b/>
                <w:sz w:val="24"/>
                <w:szCs w:val="24"/>
              </w:rPr>
            </w:pPr>
          </w:p>
        </w:tc>
      </w:tr>
      <w:tr w:rsidR="009A28E5" w:rsidTr="00E73158">
        <w:trPr>
          <w:trHeight w:val="70"/>
        </w:trPr>
        <w:tc>
          <w:tcPr>
            <w:tcW w:w="1455" w:type="dxa"/>
            <w:vMerge/>
            <w:tcBorders>
              <w:left w:val="nil"/>
              <w:right w:val="single" w:sz="4" w:space="0" w:color="auto"/>
            </w:tcBorders>
          </w:tcPr>
          <w:p w:rsidR="009A28E5" w:rsidRDefault="009A28E5" w:rsidP="00E73158">
            <w:pPr>
              <w:spacing w:line="360" w:lineRule="auto"/>
              <w:rPr>
                <w:sz w:val="24"/>
                <w:szCs w:val="24"/>
              </w:rPr>
            </w:pPr>
          </w:p>
        </w:tc>
        <w:tc>
          <w:tcPr>
            <w:tcW w:w="1575" w:type="dxa"/>
            <w:vMerge/>
            <w:tcBorders>
              <w:left w:val="single" w:sz="4" w:space="0" w:color="auto"/>
              <w:right w:val="nil"/>
            </w:tcBorders>
          </w:tcPr>
          <w:p w:rsidR="009A28E5" w:rsidRDefault="009A28E5" w:rsidP="00E73158">
            <w:pPr>
              <w:spacing w:line="360" w:lineRule="auto"/>
              <w:rPr>
                <w:sz w:val="24"/>
                <w:szCs w:val="24"/>
              </w:rPr>
            </w:pPr>
          </w:p>
        </w:tc>
        <w:tc>
          <w:tcPr>
            <w:tcW w:w="1755" w:type="dxa"/>
            <w:vMerge/>
            <w:tcBorders>
              <w:left w:val="nil"/>
            </w:tcBorders>
          </w:tcPr>
          <w:p w:rsidR="009A28E5" w:rsidRDefault="009A28E5" w:rsidP="00E73158">
            <w:pPr>
              <w:spacing w:line="360" w:lineRule="auto"/>
              <w:rPr>
                <w:sz w:val="24"/>
                <w:szCs w:val="24"/>
              </w:rPr>
            </w:pPr>
          </w:p>
        </w:tc>
        <w:tc>
          <w:tcPr>
            <w:tcW w:w="4786" w:type="dxa"/>
          </w:tcPr>
          <w:p w:rsidR="009A28E5" w:rsidRPr="009A28E5" w:rsidRDefault="009A28E5" w:rsidP="00E73158">
            <w:pPr>
              <w:spacing w:line="360" w:lineRule="auto"/>
              <w:jc w:val="both"/>
              <w:rPr>
                <w:b/>
                <w:szCs w:val="28"/>
                <w:lang w:val="uk-UA"/>
              </w:rPr>
            </w:pPr>
            <w:r w:rsidRPr="009A28E5">
              <w:rPr>
                <w:b/>
                <w:szCs w:val="28"/>
              </w:rPr>
              <w:t xml:space="preserve">Міністерство культури та </w:t>
            </w:r>
            <w:r w:rsidRPr="009A28E5">
              <w:rPr>
                <w:b/>
                <w:szCs w:val="28"/>
                <w:lang w:val="uk-UA"/>
              </w:rPr>
              <w:t>відпочинку</w:t>
            </w:r>
          </w:p>
          <w:p w:rsidR="009A28E5" w:rsidRPr="00020ED3" w:rsidRDefault="009A28E5" w:rsidP="00E73158">
            <w:pPr>
              <w:spacing w:line="360" w:lineRule="auto"/>
              <w:ind w:left="1287"/>
              <w:rPr>
                <w:szCs w:val="28"/>
                <w:lang w:val="uk-UA"/>
              </w:rPr>
            </w:pPr>
            <w:r>
              <w:rPr>
                <w:szCs w:val="28"/>
                <w:lang w:val="uk-UA"/>
              </w:rPr>
              <w:t>Міністр:Пашкевич Давид</w:t>
            </w:r>
          </w:p>
          <w:p w:rsidR="009A28E5" w:rsidRPr="00020ED3" w:rsidRDefault="009A28E5" w:rsidP="00E73158">
            <w:pPr>
              <w:spacing w:line="360" w:lineRule="auto"/>
              <w:ind w:left="1287"/>
              <w:rPr>
                <w:szCs w:val="28"/>
                <w:lang w:val="uk-UA"/>
              </w:rPr>
            </w:pPr>
            <w:r>
              <w:rPr>
                <w:szCs w:val="28"/>
                <w:lang w:val="uk-UA"/>
              </w:rPr>
              <w:t>Заступник:Загороднюк Олександр</w:t>
            </w:r>
          </w:p>
          <w:p w:rsidR="009A28E5" w:rsidRDefault="009A28E5" w:rsidP="00E73158">
            <w:pPr>
              <w:spacing w:line="360" w:lineRule="auto"/>
              <w:rPr>
                <w:sz w:val="24"/>
                <w:szCs w:val="24"/>
              </w:rPr>
            </w:pPr>
          </w:p>
        </w:tc>
      </w:tr>
      <w:tr w:rsidR="009A28E5" w:rsidTr="00E73158">
        <w:trPr>
          <w:trHeight w:val="195"/>
        </w:trPr>
        <w:tc>
          <w:tcPr>
            <w:tcW w:w="3030" w:type="dxa"/>
            <w:gridSpan w:val="2"/>
            <w:tcBorders>
              <w:bottom w:val="single" w:sz="4" w:space="0" w:color="auto"/>
              <w:right w:val="single" w:sz="4" w:space="0" w:color="auto"/>
            </w:tcBorders>
          </w:tcPr>
          <w:p w:rsidR="009A28E5" w:rsidRPr="00020ED3" w:rsidRDefault="009A28E5" w:rsidP="00E73158">
            <w:pPr>
              <w:spacing w:line="360" w:lineRule="auto"/>
              <w:rPr>
                <w:b/>
                <w:sz w:val="24"/>
                <w:szCs w:val="24"/>
                <w:lang w:val="uk-UA"/>
              </w:rPr>
            </w:pPr>
            <w:r w:rsidRPr="00020ED3">
              <w:rPr>
                <w:b/>
                <w:sz w:val="24"/>
                <w:szCs w:val="24"/>
                <w:lang w:val="uk-UA"/>
              </w:rPr>
              <w:t>Шкільна республіка</w:t>
            </w:r>
          </w:p>
        </w:tc>
        <w:tc>
          <w:tcPr>
            <w:tcW w:w="1755" w:type="dxa"/>
            <w:vMerge/>
            <w:tcBorders>
              <w:left w:val="single" w:sz="4" w:space="0" w:color="auto"/>
            </w:tcBorders>
          </w:tcPr>
          <w:p w:rsidR="009A28E5" w:rsidRDefault="009A28E5" w:rsidP="00E73158">
            <w:pPr>
              <w:spacing w:line="360" w:lineRule="auto"/>
              <w:rPr>
                <w:sz w:val="24"/>
                <w:szCs w:val="24"/>
              </w:rPr>
            </w:pPr>
          </w:p>
        </w:tc>
        <w:tc>
          <w:tcPr>
            <w:tcW w:w="4786" w:type="dxa"/>
            <w:vMerge w:val="restart"/>
          </w:tcPr>
          <w:p w:rsidR="009A28E5" w:rsidRPr="009A28E5" w:rsidRDefault="009A28E5" w:rsidP="00E73158">
            <w:pPr>
              <w:spacing w:line="360" w:lineRule="auto"/>
              <w:jc w:val="both"/>
              <w:rPr>
                <w:b/>
                <w:szCs w:val="28"/>
                <w:lang w:val="uk-UA"/>
              </w:rPr>
            </w:pPr>
            <w:r w:rsidRPr="009A28E5">
              <w:rPr>
                <w:b/>
                <w:szCs w:val="28"/>
              </w:rPr>
              <w:t>Міністерство</w:t>
            </w:r>
            <w:r w:rsidRPr="009A28E5">
              <w:rPr>
                <w:b/>
                <w:szCs w:val="28"/>
                <w:lang w:val="uk-UA"/>
              </w:rPr>
              <w:t xml:space="preserve"> фізичної культури та здоров*я</w:t>
            </w:r>
          </w:p>
          <w:p w:rsidR="009A28E5" w:rsidRPr="00020ED3" w:rsidRDefault="009A28E5" w:rsidP="00E73158">
            <w:pPr>
              <w:spacing w:line="360" w:lineRule="auto"/>
              <w:ind w:left="1287"/>
              <w:rPr>
                <w:szCs w:val="28"/>
                <w:lang w:val="uk-UA"/>
              </w:rPr>
            </w:pPr>
            <w:r>
              <w:rPr>
                <w:szCs w:val="28"/>
                <w:lang w:val="uk-UA"/>
              </w:rPr>
              <w:t>Міністр:Носанчук Максим</w:t>
            </w:r>
          </w:p>
          <w:p w:rsidR="009A28E5" w:rsidRPr="00020ED3" w:rsidRDefault="009A28E5" w:rsidP="00E73158">
            <w:pPr>
              <w:spacing w:line="360" w:lineRule="auto"/>
              <w:ind w:left="1287"/>
              <w:rPr>
                <w:szCs w:val="28"/>
                <w:lang w:val="uk-UA"/>
              </w:rPr>
            </w:pPr>
            <w:r>
              <w:rPr>
                <w:szCs w:val="28"/>
                <w:lang w:val="uk-UA"/>
              </w:rPr>
              <w:t>Заступник:Борисенко Володимир</w:t>
            </w:r>
          </w:p>
          <w:p w:rsidR="009A28E5" w:rsidRPr="00020ED3" w:rsidRDefault="009A28E5" w:rsidP="00E73158">
            <w:pPr>
              <w:spacing w:line="360" w:lineRule="auto"/>
              <w:rPr>
                <w:sz w:val="24"/>
                <w:szCs w:val="24"/>
                <w:lang w:val="uk-UA"/>
              </w:rPr>
            </w:pPr>
          </w:p>
        </w:tc>
      </w:tr>
      <w:tr w:rsidR="009A28E5" w:rsidTr="00E73158">
        <w:trPr>
          <w:trHeight w:val="124"/>
        </w:trPr>
        <w:tc>
          <w:tcPr>
            <w:tcW w:w="3030" w:type="dxa"/>
            <w:gridSpan w:val="2"/>
            <w:tcBorders>
              <w:top w:val="single" w:sz="4" w:space="0" w:color="auto"/>
              <w:right w:val="single" w:sz="4" w:space="0" w:color="auto"/>
            </w:tcBorders>
          </w:tcPr>
          <w:p w:rsidR="009A28E5" w:rsidRPr="00020ED3" w:rsidRDefault="009A28E5" w:rsidP="00E73158">
            <w:pPr>
              <w:spacing w:line="360" w:lineRule="auto"/>
              <w:jc w:val="center"/>
              <w:rPr>
                <w:b/>
                <w:sz w:val="24"/>
                <w:szCs w:val="24"/>
                <w:lang w:val="uk-UA"/>
              </w:rPr>
            </w:pPr>
            <w:r w:rsidRPr="00020ED3">
              <w:rPr>
                <w:b/>
                <w:sz w:val="24"/>
                <w:szCs w:val="24"/>
                <w:lang w:val="uk-UA"/>
              </w:rPr>
              <w:t>Президент</w:t>
            </w:r>
          </w:p>
          <w:p w:rsidR="009A28E5" w:rsidRPr="00020ED3" w:rsidRDefault="009A28E5" w:rsidP="00E73158">
            <w:pPr>
              <w:spacing w:line="360" w:lineRule="auto"/>
              <w:rPr>
                <w:sz w:val="24"/>
                <w:szCs w:val="24"/>
                <w:lang w:val="uk-UA"/>
              </w:rPr>
            </w:pPr>
            <w:r>
              <w:rPr>
                <w:sz w:val="24"/>
                <w:szCs w:val="24"/>
                <w:lang w:val="uk-UA"/>
              </w:rPr>
              <w:t>Войцехівський Олексій</w:t>
            </w:r>
          </w:p>
        </w:tc>
        <w:tc>
          <w:tcPr>
            <w:tcW w:w="1755" w:type="dxa"/>
            <w:vMerge/>
            <w:tcBorders>
              <w:left w:val="single" w:sz="4" w:space="0" w:color="auto"/>
            </w:tcBorders>
          </w:tcPr>
          <w:p w:rsidR="009A28E5" w:rsidRDefault="009A28E5" w:rsidP="00E73158">
            <w:pPr>
              <w:spacing w:line="360" w:lineRule="auto"/>
              <w:rPr>
                <w:sz w:val="24"/>
                <w:szCs w:val="24"/>
              </w:rPr>
            </w:pPr>
          </w:p>
        </w:tc>
        <w:tc>
          <w:tcPr>
            <w:tcW w:w="4786" w:type="dxa"/>
            <w:vMerge/>
          </w:tcPr>
          <w:p w:rsidR="009A28E5" w:rsidRDefault="009A28E5" w:rsidP="00E73158">
            <w:pPr>
              <w:spacing w:line="360" w:lineRule="auto"/>
              <w:rPr>
                <w:sz w:val="24"/>
                <w:szCs w:val="24"/>
              </w:rPr>
            </w:pPr>
          </w:p>
        </w:tc>
      </w:tr>
      <w:tr w:rsidR="009A28E5" w:rsidTr="00E73158">
        <w:tc>
          <w:tcPr>
            <w:tcW w:w="3030" w:type="dxa"/>
            <w:gridSpan w:val="2"/>
            <w:tcBorders>
              <w:right w:val="single" w:sz="4" w:space="0" w:color="auto"/>
            </w:tcBorders>
          </w:tcPr>
          <w:p w:rsidR="009A28E5" w:rsidRPr="00020ED3" w:rsidRDefault="009A28E5" w:rsidP="00E73158">
            <w:pPr>
              <w:spacing w:line="360" w:lineRule="auto"/>
              <w:jc w:val="center"/>
              <w:rPr>
                <w:b/>
                <w:sz w:val="24"/>
                <w:szCs w:val="24"/>
                <w:lang w:val="uk-UA"/>
              </w:rPr>
            </w:pPr>
            <w:r w:rsidRPr="00020ED3">
              <w:rPr>
                <w:b/>
                <w:sz w:val="24"/>
                <w:szCs w:val="24"/>
                <w:lang w:val="uk-UA"/>
              </w:rPr>
              <w:t>Віце-президент</w:t>
            </w:r>
          </w:p>
          <w:p w:rsidR="009A28E5" w:rsidRPr="00020ED3" w:rsidRDefault="009A28E5" w:rsidP="00E73158">
            <w:pPr>
              <w:spacing w:line="360" w:lineRule="auto"/>
              <w:rPr>
                <w:sz w:val="24"/>
                <w:szCs w:val="24"/>
                <w:lang w:val="uk-UA"/>
              </w:rPr>
            </w:pPr>
            <w:r>
              <w:rPr>
                <w:sz w:val="24"/>
                <w:szCs w:val="24"/>
                <w:lang w:val="uk-UA"/>
              </w:rPr>
              <w:t>Суханькова Яна</w:t>
            </w:r>
          </w:p>
        </w:tc>
        <w:tc>
          <w:tcPr>
            <w:tcW w:w="1755" w:type="dxa"/>
            <w:vMerge/>
            <w:tcBorders>
              <w:left w:val="single" w:sz="4" w:space="0" w:color="auto"/>
            </w:tcBorders>
          </w:tcPr>
          <w:p w:rsidR="009A28E5" w:rsidRDefault="009A28E5" w:rsidP="00E73158">
            <w:pPr>
              <w:spacing w:line="360" w:lineRule="auto"/>
              <w:rPr>
                <w:sz w:val="24"/>
                <w:szCs w:val="24"/>
              </w:rPr>
            </w:pPr>
          </w:p>
        </w:tc>
        <w:tc>
          <w:tcPr>
            <w:tcW w:w="4786" w:type="dxa"/>
          </w:tcPr>
          <w:p w:rsidR="009A28E5" w:rsidRPr="009A28E5" w:rsidRDefault="009A28E5" w:rsidP="00E73158">
            <w:pPr>
              <w:spacing w:line="360" w:lineRule="auto"/>
              <w:jc w:val="both"/>
              <w:rPr>
                <w:b/>
                <w:szCs w:val="28"/>
                <w:lang w:val="uk-UA"/>
              </w:rPr>
            </w:pPr>
            <w:r w:rsidRPr="009A28E5">
              <w:rPr>
                <w:b/>
                <w:szCs w:val="28"/>
              </w:rPr>
              <w:t xml:space="preserve">Міністерство </w:t>
            </w:r>
            <w:r w:rsidRPr="009A28E5">
              <w:rPr>
                <w:b/>
                <w:szCs w:val="28"/>
                <w:lang w:val="uk-UA"/>
              </w:rPr>
              <w:t>громадсько-корисної справи</w:t>
            </w:r>
          </w:p>
          <w:p w:rsidR="009A28E5" w:rsidRPr="00020ED3" w:rsidRDefault="009A28E5" w:rsidP="00E73158">
            <w:pPr>
              <w:spacing w:line="360" w:lineRule="auto"/>
              <w:ind w:left="1287"/>
              <w:rPr>
                <w:szCs w:val="28"/>
                <w:lang w:val="uk-UA"/>
              </w:rPr>
            </w:pPr>
            <w:r>
              <w:rPr>
                <w:szCs w:val="28"/>
                <w:lang w:val="uk-UA"/>
              </w:rPr>
              <w:t>Міністр:Кремінська ВІкторія</w:t>
            </w:r>
          </w:p>
          <w:p w:rsidR="009A28E5" w:rsidRPr="00020ED3" w:rsidRDefault="009A28E5" w:rsidP="00E73158">
            <w:pPr>
              <w:spacing w:line="360" w:lineRule="auto"/>
              <w:ind w:left="1287"/>
              <w:rPr>
                <w:szCs w:val="28"/>
                <w:lang w:val="uk-UA"/>
              </w:rPr>
            </w:pPr>
            <w:r>
              <w:rPr>
                <w:szCs w:val="28"/>
                <w:lang w:val="uk-UA"/>
              </w:rPr>
              <w:t>Заступник:Дзюземов Олег</w:t>
            </w:r>
          </w:p>
          <w:p w:rsidR="009A28E5" w:rsidRDefault="009A28E5" w:rsidP="00E73158">
            <w:pPr>
              <w:spacing w:line="360" w:lineRule="auto"/>
              <w:rPr>
                <w:sz w:val="24"/>
                <w:szCs w:val="24"/>
              </w:rPr>
            </w:pPr>
          </w:p>
        </w:tc>
      </w:tr>
      <w:tr w:rsidR="009A28E5" w:rsidTr="00E73158">
        <w:tc>
          <w:tcPr>
            <w:tcW w:w="3030" w:type="dxa"/>
            <w:gridSpan w:val="2"/>
            <w:tcBorders>
              <w:right w:val="single" w:sz="4" w:space="0" w:color="auto"/>
            </w:tcBorders>
          </w:tcPr>
          <w:p w:rsidR="009A28E5" w:rsidRPr="00020ED3" w:rsidRDefault="009A28E5" w:rsidP="00E73158">
            <w:pPr>
              <w:spacing w:line="360" w:lineRule="auto"/>
              <w:jc w:val="center"/>
              <w:rPr>
                <w:b/>
                <w:sz w:val="24"/>
                <w:szCs w:val="24"/>
                <w:lang w:val="uk-UA"/>
              </w:rPr>
            </w:pPr>
            <w:r w:rsidRPr="00020ED3">
              <w:rPr>
                <w:b/>
                <w:sz w:val="24"/>
                <w:szCs w:val="24"/>
                <w:lang w:val="uk-UA"/>
              </w:rPr>
              <w:t>Казначей</w:t>
            </w:r>
          </w:p>
          <w:p w:rsidR="009A28E5" w:rsidRDefault="009A28E5" w:rsidP="00E73158">
            <w:pPr>
              <w:spacing w:line="360" w:lineRule="auto"/>
              <w:rPr>
                <w:sz w:val="24"/>
                <w:szCs w:val="24"/>
                <w:lang w:val="uk-UA"/>
              </w:rPr>
            </w:pPr>
            <w:r>
              <w:rPr>
                <w:sz w:val="24"/>
                <w:szCs w:val="24"/>
                <w:lang w:val="uk-UA"/>
              </w:rPr>
              <w:t>Петренко Анастасія</w:t>
            </w:r>
          </w:p>
          <w:p w:rsidR="009A28E5" w:rsidRPr="00020ED3" w:rsidRDefault="009A28E5" w:rsidP="00E73158">
            <w:pPr>
              <w:spacing w:line="360" w:lineRule="auto"/>
              <w:rPr>
                <w:sz w:val="24"/>
                <w:szCs w:val="24"/>
                <w:lang w:val="uk-UA"/>
              </w:rPr>
            </w:pPr>
          </w:p>
        </w:tc>
        <w:tc>
          <w:tcPr>
            <w:tcW w:w="1755" w:type="dxa"/>
            <w:vMerge/>
            <w:tcBorders>
              <w:left w:val="single" w:sz="4" w:space="0" w:color="auto"/>
              <w:bottom w:val="nil"/>
            </w:tcBorders>
          </w:tcPr>
          <w:p w:rsidR="009A28E5" w:rsidRDefault="009A28E5" w:rsidP="00E73158">
            <w:pPr>
              <w:spacing w:line="360" w:lineRule="auto"/>
              <w:rPr>
                <w:sz w:val="24"/>
                <w:szCs w:val="24"/>
              </w:rPr>
            </w:pPr>
          </w:p>
        </w:tc>
        <w:tc>
          <w:tcPr>
            <w:tcW w:w="4786" w:type="dxa"/>
          </w:tcPr>
          <w:p w:rsidR="009A28E5" w:rsidRPr="009A28E5" w:rsidRDefault="009A28E5" w:rsidP="00E73158">
            <w:pPr>
              <w:spacing w:line="360" w:lineRule="auto"/>
              <w:rPr>
                <w:b/>
                <w:szCs w:val="28"/>
                <w:lang w:val="uk-UA"/>
              </w:rPr>
            </w:pPr>
            <w:r w:rsidRPr="009A28E5">
              <w:rPr>
                <w:b/>
                <w:szCs w:val="28"/>
              </w:rPr>
              <w:t>Міністерство</w:t>
            </w:r>
            <w:r w:rsidRPr="009A28E5">
              <w:rPr>
                <w:b/>
                <w:szCs w:val="28"/>
                <w:lang w:val="uk-UA"/>
              </w:rPr>
              <w:t xml:space="preserve"> інформації</w:t>
            </w:r>
          </w:p>
          <w:p w:rsidR="009A28E5" w:rsidRPr="00020ED3" w:rsidRDefault="009A28E5" w:rsidP="00E73158">
            <w:pPr>
              <w:spacing w:line="360" w:lineRule="auto"/>
              <w:ind w:left="1287"/>
              <w:rPr>
                <w:szCs w:val="28"/>
                <w:lang w:val="uk-UA"/>
              </w:rPr>
            </w:pPr>
            <w:r>
              <w:rPr>
                <w:szCs w:val="28"/>
                <w:lang w:val="uk-UA"/>
              </w:rPr>
              <w:t>Міністр:Бачинська Дарина</w:t>
            </w:r>
          </w:p>
          <w:p w:rsidR="009A28E5" w:rsidRPr="00020ED3" w:rsidRDefault="009A28E5" w:rsidP="00E73158">
            <w:pPr>
              <w:spacing w:line="360" w:lineRule="auto"/>
              <w:ind w:left="1287"/>
              <w:rPr>
                <w:szCs w:val="28"/>
                <w:lang w:val="uk-UA"/>
              </w:rPr>
            </w:pPr>
            <w:r>
              <w:rPr>
                <w:szCs w:val="28"/>
                <w:lang w:val="uk-UA"/>
              </w:rPr>
              <w:t>Заступник:Ільченко Софія</w:t>
            </w:r>
          </w:p>
          <w:p w:rsidR="009A28E5" w:rsidRPr="00020ED3" w:rsidRDefault="009A28E5" w:rsidP="00E73158">
            <w:pPr>
              <w:spacing w:line="360" w:lineRule="auto"/>
              <w:rPr>
                <w:sz w:val="24"/>
                <w:szCs w:val="24"/>
                <w:lang w:val="uk-UA"/>
              </w:rPr>
            </w:pPr>
          </w:p>
        </w:tc>
      </w:tr>
    </w:tbl>
    <w:p w:rsidR="009A28E5" w:rsidRPr="009A28E5" w:rsidRDefault="009A28E5" w:rsidP="008E746A">
      <w:pPr>
        <w:spacing w:line="360" w:lineRule="auto"/>
        <w:rPr>
          <w:szCs w:val="28"/>
        </w:rPr>
      </w:pPr>
    </w:p>
    <w:sectPr w:rsidR="009A28E5" w:rsidRPr="009A28E5" w:rsidSect="008E746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7B" w:rsidRDefault="00373C7B" w:rsidP="008E746A">
      <w:pPr>
        <w:spacing w:after="0" w:line="240" w:lineRule="auto"/>
      </w:pPr>
      <w:r>
        <w:separator/>
      </w:r>
    </w:p>
  </w:endnote>
  <w:endnote w:type="continuationSeparator" w:id="1">
    <w:p w:rsidR="00373C7B" w:rsidRDefault="00373C7B" w:rsidP="008E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7B" w:rsidRDefault="00373C7B" w:rsidP="008E746A">
      <w:pPr>
        <w:spacing w:after="0" w:line="240" w:lineRule="auto"/>
      </w:pPr>
      <w:r>
        <w:separator/>
      </w:r>
    </w:p>
  </w:footnote>
  <w:footnote w:type="continuationSeparator" w:id="1">
    <w:p w:rsidR="00373C7B" w:rsidRDefault="00373C7B" w:rsidP="008E7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20DCF8"/>
    <w:lvl w:ilvl="0">
      <w:start w:val="1"/>
      <w:numFmt w:val="bullet"/>
      <w:pStyle w:val="a"/>
      <w:lvlText w:val=""/>
      <w:lvlJc w:val="left"/>
      <w:pPr>
        <w:tabs>
          <w:tab w:val="num" w:pos="360"/>
        </w:tabs>
        <w:ind w:left="360" w:hanging="360"/>
      </w:pPr>
      <w:rPr>
        <w:rFonts w:ascii="Symbol" w:hAnsi="Symbol" w:hint="default"/>
      </w:rPr>
    </w:lvl>
  </w:abstractNum>
  <w:abstractNum w:abstractNumId="1">
    <w:nsid w:val="0BB37384"/>
    <w:multiLevelType w:val="hybridMultilevel"/>
    <w:tmpl w:val="9A286DB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34486635"/>
    <w:multiLevelType w:val="hybridMultilevel"/>
    <w:tmpl w:val="989E6DE0"/>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FFC2DBB"/>
    <w:multiLevelType w:val="hybridMultilevel"/>
    <w:tmpl w:val="3EB8A07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7FC61F53"/>
    <w:multiLevelType w:val="hybridMultilevel"/>
    <w:tmpl w:val="B94E868C"/>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5982"/>
    <w:rsid w:val="00020ED3"/>
    <w:rsid w:val="00373C7B"/>
    <w:rsid w:val="004853B8"/>
    <w:rsid w:val="007C2379"/>
    <w:rsid w:val="008E746A"/>
    <w:rsid w:val="009A28E5"/>
    <w:rsid w:val="00A63DF0"/>
    <w:rsid w:val="00B55982"/>
    <w:rsid w:val="00C53B47"/>
    <w:rsid w:val="00D871F2"/>
    <w:rsid w:val="00DF255E"/>
    <w:rsid w:val="00EB3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8" type="connector" idref="#_x0000_s1045"/>
        <o:r id="V:Rule40" type="connector" idref="#_x0000_s1046"/>
        <o:r id="V:Rule42" type="connector" idref="#_x0000_s1047"/>
        <o:r id="V:Rule44" type="connector" idref="#_x0000_s1048"/>
        <o:r id="V:Rule46" type="connector" idref="#_x0000_s1049"/>
        <o:r id="V:Rule48" type="connector" idref="#_x0000_s1050"/>
        <o:r id="V:Rule49" type="connector" idref="#_x0000_s1052"/>
        <o:r id="V:Rule50" type="connector" idref="#_x0000_s1053"/>
        <o:r id="V:Rule51" type="connector" idref="#_x0000_s1054"/>
        <o:r id="V:Rule52" type="connector" idref="#_x0000_s1055"/>
        <o:r id="V:Rule53" type="connector" idref="#_x0000_s1056"/>
        <o:r id="V:Rule54" type="connector" idref="#_x0000_s1057"/>
        <o:r id="V:Rule55" type="connector" idref="#_x0000_s1059"/>
        <o:r id="V:Rule56" type="connector" idref="#_x0000_s1060"/>
        <o:r id="V:Rule57" type="connector" idref="#_x0000_s1061"/>
        <o:r id="V:Rule58" type="connector" idref="#_x0000_s1062"/>
        <o:r id="V:Rule59" type="connector" idref="#_x0000_s1063"/>
        <o:r id="V:Rule6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B47"/>
  </w:style>
  <w:style w:type="paragraph" w:styleId="3">
    <w:name w:val="heading 3"/>
    <w:aliases w:val="заголовок 3"/>
    <w:basedOn w:val="a0"/>
    <w:next w:val="a0"/>
    <w:link w:val="30"/>
    <w:qFormat/>
    <w:rsid w:val="008E746A"/>
    <w:pPr>
      <w:keepNext/>
      <w:keepLines/>
      <w:autoSpaceDE w:val="0"/>
      <w:autoSpaceDN w:val="0"/>
      <w:adjustRightInd w:val="0"/>
      <w:spacing w:before="160" w:after="60" w:line="240" w:lineRule="auto"/>
      <w:ind w:left="1988"/>
      <w:outlineLvl w:val="2"/>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аголовок 3 Знак"/>
    <w:basedOn w:val="a1"/>
    <w:link w:val="3"/>
    <w:rsid w:val="008E746A"/>
    <w:rPr>
      <w:rFonts w:ascii="Times New Roman" w:eastAsia="Times New Roman" w:hAnsi="Times New Roman" w:cs="Times New Roman"/>
      <w:b/>
      <w:bCs/>
      <w:i/>
      <w:iCs/>
      <w:sz w:val="26"/>
      <w:szCs w:val="26"/>
    </w:rPr>
  </w:style>
  <w:style w:type="paragraph" w:styleId="a">
    <w:name w:val="List Bullet"/>
    <w:basedOn w:val="a0"/>
    <w:uiPriority w:val="99"/>
    <w:unhideWhenUsed/>
    <w:rsid w:val="008E746A"/>
    <w:pPr>
      <w:numPr>
        <w:numId w:val="5"/>
      </w:numPr>
      <w:spacing w:after="0" w:line="240" w:lineRule="auto"/>
      <w:contextualSpacing/>
      <w:jc w:val="both"/>
    </w:pPr>
    <w:rPr>
      <w:rFonts w:ascii="Times New Roman" w:eastAsia="Calibri" w:hAnsi="Times New Roman" w:cs="Times New Roman"/>
      <w:sz w:val="28"/>
      <w:lang w:val="uk-UA" w:eastAsia="en-US"/>
    </w:rPr>
  </w:style>
  <w:style w:type="paragraph" w:styleId="a4">
    <w:name w:val="Balloon Text"/>
    <w:basedOn w:val="a0"/>
    <w:link w:val="a5"/>
    <w:uiPriority w:val="99"/>
    <w:semiHidden/>
    <w:unhideWhenUsed/>
    <w:rsid w:val="008E746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E746A"/>
    <w:rPr>
      <w:rFonts w:ascii="Tahoma" w:hAnsi="Tahoma" w:cs="Tahoma"/>
      <w:sz w:val="16"/>
      <w:szCs w:val="16"/>
    </w:rPr>
  </w:style>
  <w:style w:type="paragraph" w:styleId="a6">
    <w:name w:val="header"/>
    <w:basedOn w:val="a0"/>
    <w:link w:val="a7"/>
    <w:uiPriority w:val="99"/>
    <w:semiHidden/>
    <w:unhideWhenUsed/>
    <w:rsid w:val="008E746A"/>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8E746A"/>
  </w:style>
  <w:style w:type="paragraph" w:styleId="a8">
    <w:name w:val="footer"/>
    <w:basedOn w:val="a0"/>
    <w:link w:val="a9"/>
    <w:uiPriority w:val="99"/>
    <w:semiHidden/>
    <w:unhideWhenUsed/>
    <w:rsid w:val="008E746A"/>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8E746A"/>
  </w:style>
  <w:style w:type="table" w:styleId="aa">
    <w:name w:val="Table Grid"/>
    <w:basedOn w:val="a2"/>
    <w:uiPriority w:val="59"/>
    <w:rsid w:val="00A63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DF25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3732</Words>
  <Characters>21277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5</cp:revision>
  <dcterms:created xsi:type="dcterms:W3CDTF">2017-10-03T03:37:00Z</dcterms:created>
  <dcterms:modified xsi:type="dcterms:W3CDTF">2017-10-08T03:52:00Z</dcterms:modified>
</cp:coreProperties>
</file>