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1C" w:rsidRPr="00BE031C" w:rsidRDefault="00BE031C" w:rsidP="00BE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310" cy="6470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1C" w:rsidRPr="00BE031C" w:rsidRDefault="00BE031C" w:rsidP="00BE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1C" w:rsidRPr="00BE031C" w:rsidRDefault="00BE031C" w:rsidP="00BE031C">
      <w:pPr>
        <w:pStyle w:val="ad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31C">
        <w:rPr>
          <w:rFonts w:ascii="Times New Roman" w:hAnsi="Times New Roman" w:cs="Times New Roman"/>
          <w:b/>
          <w:color w:val="000000"/>
          <w:sz w:val="28"/>
          <w:szCs w:val="28"/>
        </w:rPr>
        <w:t>СКВИРСЬКА РАЙОННА ДЕРЖАВНА АДМІНІСТРАЦІЯ</w:t>
      </w:r>
    </w:p>
    <w:p w:rsidR="00BE031C" w:rsidRPr="00BE031C" w:rsidRDefault="00BE031C" w:rsidP="00BE031C">
      <w:pPr>
        <w:pStyle w:val="ad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31C">
        <w:rPr>
          <w:rFonts w:ascii="Times New Roman" w:hAnsi="Times New Roman" w:cs="Times New Roman"/>
          <w:b/>
          <w:color w:val="000000"/>
          <w:sz w:val="28"/>
          <w:szCs w:val="28"/>
        </w:rPr>
        <w:t>КИЇВСЬКОЇ ОБЛАСТІ</w:t>
      </w:r>
    </w:p>
    <w:p w:rsidR="00BE031C" w:rsidRPr="00BE031C" w:rsidRDefault="00BE031C" w:rsidP="00BE031C">
      <w:pPr>
        <w:pStyle w:val="1"/>
        <w:tabs>
          <w:tab w:val="left" w:pos="2280"/>
          <w:tab w:val="center" w:pos="5260"/>
        </w:tabs>
        <w:spacing w:line="240" w:lineRule="auto"/>
        <w:ind w:left="0" w:hanging="142"/>
        <w:rPr>
          <w:color w:val="000000"/>
          <w:sz w:val="28"/>
          <w:szCs w:val="28"/>
        </w:rPr>
      </w:pPr>
    </w:p>
    <w:p w:rsidR="00BE031C" w:rsidRPr="00BE031C" w:rsidRDefault="00BE031C" w:rsidP="00BE031C">
      <w:pPr>
        <w:pStyle w:val="1"/>
        <w:tabs>
          <w:tab w:val="left" w:pos="2280"/>
          <w:tab w:val="center" w:pos="5260"/>
        </w:tabs>
        <w:spacing w:line="240" w:lineRule="auto"/>
        <w:ind w:left="0" w:hanging="142"/>
        <w:rPr>
          <w:color w:val="000000"/>
          <w:sz w:val="28"/>
          <w:szCs w:val="28"/>
        </w:rPr>
      </w:pPr>
      <w:r w:rsidRPr="00BE031C">
        <w:rPr>
          <w:color w:val="000000"/>
          <w:sz w:val="28"/>
          <w:szCs w:val="28"/>
        </w:rPr>
        <w:t>Р О З П О Р Я Д Ж Е Н Н Я</w:t>
      </w:r>
    </w:p>
    <w:p w:rsidR="00EE78F5" w:rsidRDefault="00EE78F5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78F5" w:rsidRDefault="00EE78F5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78F5" w:rsidRDefault="00BE031C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 2018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    № 36</w:t>
      </w:r>
    </w:p>
    <w:p w:rsidR="00EE78F5" w:rsidRDefault="00EE78F5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4819" w:rsidRPr="00EE78F5" w:rsidRDefault="00882679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sz w:val="24"/>
          <w:szCs w:val="24"/>
          <w:lang w:val="hr-HR" w:eastAsia="ru-RU"/>
        </w:rPr>
        <w:t>Про</w:t>
      </w:r>
      <w:r w:rsidR="00CD4819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закріплення територій </w:t>
      </w:r>
    </w:p>
    <w:p w:rsidR="00CD4819" w:rsidRPr="00EE78F5" w:rsidRDefault="00CD4819" w:rsidP="00EE7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</w:t>
      </w:r>
      <w:r w:rsidR="00E70869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луговування за закладами освіти</w:t>
      </w:r>
    </w:p>
    <w:p w:rsidR="00882679" w:rsidRPr="00EE78F5" w:rsidRDefault="00882679" w:rsidP="00EE78F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819" w:rsidRPr="00EE78F5" w:rsidRDefault="00D44234" w:rsidP="00EE78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Відпов</w:t>
      </w:r>
      <w:r w:rsidR="00E83913"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ідно до </w:t>
      </w:r>
      <w:r w:rsidR="00E83913" w:rsidRP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аконів України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Про місцеві державні адміністрації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,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Про місцеве самоврядування в Україні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,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Про освіту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,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Про загальну середню освіту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>, Порядку ведення обліку дітей шкільного віку та учнів, затвердженого постановою Кабінету Міністрів України від 13 вересня 2017 року № 684,</w:t>
      </w:r>
      <w:r w:rsidR="0088267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 голови Київської облдержадміністрації від 29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="0088267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651 "</w:t>
      </w:r>
      <w:r w:rsidR="0088267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організацію роботи щодо обліку дітей шкільного ві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та учнів у Київської області"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hr-HR" w:eastAsia="uk-UA"/>
        </w:rPr>
        <w:t xml:space="preserve"> та </w:t>
      </w:r>
      <w:r w:rsidR="00CD481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своєчасного, належного обліку дітей дошкільного та  шкільного віку, охоплення їх навчанням та вихованням в закладах освіти, забезпечення прав громадян на отримання дошкільної та повної загальної середньої освіти:</w:t>
      </w: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uk-UA" w:eastAsia="ru-RU"/>
        </w:rPr>
      </w:pP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B540A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E7086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закладами дошкільної 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819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середньої освіти 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Сквирського ра</w:t>
      </w:r>
      <w:r w:rsidR="00D44234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йону те</w:t>
      </w:r>
      <w:r w:rsidR="005B540A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риторії обслуговування (</w:t>
      </w:r>
      <w:r w:rsidR="00F64E61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5B540A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додається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455541" w:rsidRPr="00EE78F5" w:rsidRDefault="00CD4819" w:rsidP="00EE78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55541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цього розпорядження покласти на заступника голови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Сквирської районної державної </w:t>
      </w:r>
      <w:r w:rsidR="00455541"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адміністрації </w:t>
      </w:r>
      <w:r w:rsid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розподілом обов’язків</w:t>
      </w:r>
      <w:r w:rsidRPr="00EE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CD4819" w:rsidRPr="00EE78F5" w:rsidRDefault="00CD4819" w:rsidP="00EE7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CD4819" w:rsidRPr="00EE78F5" w:rsidRDefault="00CD4819" w:rsidP="00EE7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D44234" w:rsidRDefault="00D44234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  <w:r w:rsidRPr="00EE78F5">
        <w:rPr>
          <w:rStyle w:val="FontStyle12"/>
          <w:b/>
          <w:kern w:val="28"/>
          <w:sz w:val="24"/>
          <w:szCs w:val="24"/>
          <w:lang w:eastAsia="uk-UA"/>
        </w:rPr>
        <w:t xml:space="preserve">Голова адміністрації </w:t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ab/>
      </w:r>
      <w:r w:rsidR="00EE78F5">
        <w:rPr>
          <w:rStyle w:val="FontStyle12"/>
          <w:b/>
          <w:kern w:val="28"/>
          <w:sz w:val="24"/>
          <w:szCs w:val="24"/>
          <w:lang w:eastAsia="uk-UA"/>
        </w:rPr>
        <w:tab/>
        <w:t xml:space="preserve">   </w:t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>В.В.</w:t>
      </w:r>
      <w:r w:rsidR="00EE78F5">
        <w:rPr>
          <w:rStyle w:val="FontStyle12"/>
          <w:b/>
          <w:kern w:val="28"/>
          <w:sz w:val="24"/>
          <w:szCs w:val="24"/>
          <w:lang w:eastAsia="uk-UA"/>
        </w:rPr>
        <w:t xml:space="preserve"> </w:t>
      </w:r>
      <w:r w:rsidRPr="00EE78F5">
        <w:rPr>
          <w:rStyle w:val="FontStyle12"/>
          <w:b/>
          <w:kern w:val="28"/>
          <w:sz w:val="24"/>
          <w:szCs w:val="24"/>
          <w:lang w:eastAsia="uk-UA"/>
        </w:rPr>
        <w:t>Галюк</w:t>
      </w: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EE78F5" w:rsidRDefault="00EE78F5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</w:pPr>
    </w:p>
    <w:p w:rsidR="000C3379" w:rsidRDefault="000C3379" w:rsidP="00EE78F5">
      <w:pPr>
        <w:pStyle w:val="Style2"/>
        <w:widowControl/>
        <w:tabs>
          <w:tab w:val="left" w:pos="1277"/>
        </w:tabs>
        <w:spacing w:line="240" w:lineRule="auto"/>
        <w:ind w:firstLine="0"/>
        <w:rPr>
          <w:rStyle w:val="FontStyle12"/>
          <w:b/>
          <w:kern w:val="28"/>
          <w:sz w:val="24"/>
          <w:szCs w:val="24"/>
          <w:lang w:eastAsia="uk-UA"/>
        </w:rPr>
        <w:sectPr w:rsidR="000C3379" w:rsidSect="000C337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4234" w:rsidRPr="00EE78F5" w:rsidRDefault="00EE78F5" w:rsidP="00EE78F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  <w:lastRenderedPageBreak/>
        <w:t xml:space="preserve">Додаток </w:t>
      </w:r>
    </w:p>
    <w:p w:rsidR="00EE78F5" w:rsidRPr="00EE78F5" w:rsidRDefault="00EE78F5" w:rsidP="00EE78F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  <w:t xml:space="preserve">до розпорядження голови </w:t>
      </w:r>
    </w:p>
    <w:p w:rsidR="00EE78F5" w:rsidRPr="00EE78F5" w:rsidRDefault="00EE78F5" w:rsidP="00EE78F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  <w:t xml:space="preserve">Сквирської районної </w:t>
      </w:r>
    </w:p>
    <w:p w:rsidR="00EE78F5" w:rsidRPr="00EE78F5" w:rsidRDefault="00EE78F5" w:rsidP="00EE78F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  <w:t>державної адміністрації</w:t>
      </w:r>
    </w:p>
    <w:p w:rsidR="00EE78F5" w:rsidRPr="00EE78F5" w:rsidRDefault="00BE031C" w:rsidP="00EE78F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 w:eastAsia="ru-RU"/>
        </w:rPr>
        <w:t>23 січня 2018 року № 36</w:t>
      </w:r>
    </w:p>
    <w:p w:rsidR="00FB70F4" w:rsidRPr="00EE78F5" w:rsidRDefault="00FB70F4" w:rsidP="00EE7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Території обслуговування</w:t>
      </w:r>
    </w:p>
    <w:p w:rsidR="00455541" w:rsidRPr="00EE78F5" w:rsidRDefault="000B01DF" w:rsidP="00EE7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r w:rsidR="00E70869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закладами дошкільної </w:t>
      </w:r>
      <w:r w:rsidR="00455541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</w:t>
      </w:r>
      <w:r w:rsidR="00E70869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загальної середньої освіти</w:t>
      </w:r>
      <w:r w:rsidR="00455541" w:rsidRPr="00EE78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Сквирського району</w:t>
      </w:r>
    </w:p>
    <w:p w:rsidR="00455541" w:rsidRPr="00EE78F5" w:rsidRDefault="00455541" w:rsidP="00EE7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812"/>
        <w:gridCol w:w="5103"/>
      </w:tblGrid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 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Антонівське навчально-виховне об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 «Загальноосвітня школа І-ІІІ ст. –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Антонів</w:t>
            </w:r>
          </w:p>
        </w:tc>
      </w:tr>
      <w:tr w:rsidR="00E70869" w:rsidRPr="00EE78F5" w:rsidTr="000C3379">
        <w:trPr>
          <w:trHeight w:val="513"/>
        </w:trPr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Буківський 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Буки, с. Великі Єрчики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В.Половецький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0C3379" w:rsidRDefault="00E70869" w:rsidP="000C3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Велико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половецьке, с. Мала Михайлівка </w:t>
            </w:r>
          </w:p>
          <w:p w:rsidR="00E70869" w:rsidRPr="000C3379" w:rsidRDefault="00E70869" w:rsidP="000C3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Владиславка,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хут.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Вороничі, Андріївка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Горобіївський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Горобіївка,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Лаврики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Дулицьке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навчально-виховне об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 «Загальноосвітня школа І-ІІІ ст. –дошкільний навчальний заклад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с.Дулицьке, с.Безпечна, с. Красноліси, хут.Ордаша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Кривошиїнське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навчально-виховне об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 «Загальноосвітня школа І-ІІІ ст. –дошкільний навчальний заклад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.-ДНЗ" 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Цапіївка,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Кривошиїнці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Оріховецький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Оріховець,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Каленна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Пустоварівський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Пустоварівка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0C3379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Самгородоцька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 школа І-ІІІ ст.</w:t>
            </w:r>
          </w:p>
        </w:tc>
        <w:tc>
          <w:tcPr>
            <w:tcW w:w="5103" w:type="dxa"/>
            <w:shd w:val="clear" w:color="auto" w:fill="auto"/>
          </w:tcPr>
          <w:p w:rsidR="000C3379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Самгородок,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Рибчинці,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Ями, </w:t>
            </w:r>
          </w:p>
          <w:p w:rsidR="00E70869" w:rsidRPr="000C3379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Саврань,с. Мовчанівка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Шамраївський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22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І-ІІІ ст. – </w:t>
            </w:r>
            <w:r w:rsidR="006D322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Шамраївка  (в межах територіального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поділу),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Тарасівка, с.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Пустоварівка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Сквирська загальноосвітня школа І-ІІІ ст. №1 ім.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М.Ольшевського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Стаханова, Лісова,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Пушкіна, Січова, Чижика,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Весняна, Польова, Миру,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Відродження, Незалежності з № 65 до кінця,з №68 до кінця,</w:t>
            </w:r>
            <w:r w:rsidR="000C3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Богачевського з №58 до кінця,з №61 до кінця,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Громова, Леваневського, Сонячна,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П.Мирного, Квітнева, Плугатаря, Папаніна,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Ольшевського, Максима Рильського з №59 до кінця, з№62 до кінця, Співоча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Ватутіна, Чкалова, Франка, Маслова;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Фруктових садів, Білякова, Лермонтова,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Весняний, Громова, Медовий,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Травня, Маслова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Селезенівка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12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Сквирська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 школа І-ІІІ ст. №2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Ш.Алейхема, Гоголя, Площа Героїв Сквирщини,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Богачевського з №1 по №63, з №2 по № 66,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 Рильського з №1 до №57, з №2 до №60,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Слобідська з №1 до №17, з №2 до №20,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Незалежності з №1 до 49, з №2 до №64,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Набережна; Соборна,  Соборна (приватний сектор)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Гоголя, Молокова, Якушкіна,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Поштовий, Пивоварний, Максима Рильського,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Каштановий, Коцюбинського, Жовтневий,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Горького, Незалежності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с.Шаліївка, с.Терешки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Сквирська загал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ноосвітня школа І-ІІІ ст. №3    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Лівобережна, Абрикосова, Байдукова, Шевченка, 8-Березня, Комарова, Чапаєва, Київська, Чорновола, Залізнична, Грушевського, Озерна, В.Дубініна, Рябоконя, Перемоги, Лугова, Піщана, Мічуріна, Проектна, Гагаріна, Пустоварівська, Котляревського,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Павленківська, Садова, Чернишевського,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Партизанська, Дюканова, Довженка, Поліська, Ярослава Мудрого, Володимирська, Гребінки, Сковороди, Кобилянського, Йосипа Магомета,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Гмирі,  Глінки, М.Лисенка; провулки: Лівоберезний, Дюканова, Озерний,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Польовий, Лікарський, Прорізний, Шкільний, Шевченка,  Гагаріна, Мічуріна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Чернишевського, Піщаний, Проектний, Фрунзе,  М.Лисенка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Сквирський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№ 4 – дитячий садок»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Барвінкова, Корольова,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Архітектурний, П.Осипенка, Декабристів,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Мельника, Гончарна,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Успенська, Липовецька,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Самгородоцька, Академіка Кононського, Кібенка,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Селе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кційна, Кононівська, Шовковична;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Архітектурний, Кривоноса,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Цегельний, Ковельмана, Яровий,</w:t>
            </w:r>
          </w:p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Слобідський.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Малі Єрчики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15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навчально-виховне об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єднання «</w:t>
            </w:r>
            <w:r w:rsidR="00E70869"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 школа І-ІІІ ст. №5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дошкільний навчальний заклад»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Новоселецька, Матросова, Короленка, Лесі Українки, Некрасова, С.Ласточкіна, Б.Хмельницького, Бондаря -Дністровського, Вишнева, Кобзаря,   Слобідська з №19 до кінця, з №22 до кінця;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 Новоселецький, Кільцевий,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Яблуневий, Річковий, Некрасова,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Слободянський, Толстого;</w:t>
            </w:r>
          </w:p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Домантівка,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Квітневе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К.Гребельський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с.К.Гребля, с.Золотуха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FB70F4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М.Лисовецький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с.МаліЛисовці, с.Миньківці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FB70F4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Рогізнянський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с.Рогізна, с.Краснянка, хутір Дунайка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Тхорівський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с.Тхорівка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Чубинецький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с.Чубинці, с.Таборів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Рудянська філія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Шамраївського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навчально-виховного комплексу «загальноосвітня школа</w:t>
            </w:r>
          </w:p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ст. – дошкільний навчальний заклад»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с.Руда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.Шапіївський</w:t>
            </w:r>
            <w:r w:rsidR="000C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 «Загальноосвітня школа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 ст. – дитячий садок»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с.Шапіївка, с.Токарівка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Сквирський д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ошкільний навчальний заклад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(ясла-садок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комбінов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аного типу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 «Світанок»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вулиці: Громова, Леванєвського, Сонячна,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П.Мирного, Квітнева, Плугатаря, Папаніна,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Ольшевського, Максима Рильського, Богачевського,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Гоголя, Співоча, Ватутіна, Чкалова,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Франка, Маслова;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Громова, Горького, Гоголя,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Каштановий, Медовий, 1 Травня,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Маслова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Сквирський дошкільний навчальний заклад  (ясла-садок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комбінов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аного типу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№2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«Малятко»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Соборна, Слобідська, Площа Героїв Скирщини,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Ш.Алейхема, Косовського, Корольова,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П.Осипенка, Декабристів, Мельника,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Гончара, Липовецька,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Самгородоцька, Академіка Кононського, Кібенка,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Селе</w:t>
            </w:r>
            <w:r w:rsidR="000B01DF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кційна, Кононівська, Шовковична;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Архітектурний, Кривоноса, Цегельний, Ковельмана, Яровий, Слобідський, Молокова, Якушкіна, Поштовий, Пивоварний,</w:t>
            </w:r>
          </w:p>
          <w:p w:rsidR="001C159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 Рильського, Коцюбинського, Жовтневий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25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Сквирський дошкільний навчальний заклад  (ясла-садок)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 «Берізка»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Стаханова, Лісова, Пушкіна,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Успенська,Чижика, Весняна, Миру, Незалежності з №134 до кінця, з №160 до кінця;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провулки: Фруктових садів, Білякова, Лермонтова,Весняний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Сквирський дошкільний навчальний заклад  (ясла-садок)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 «Калинка»</w:t>
            </w: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Байдукова, Шевченка, В.Дубініна,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Рябоконя, Перемоги, Лугова, Піщана,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Мічуріна, Проектна, Гагаріна, Пустоварівська,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Котляревського, Фрунзе, Садова, Чернишевського,</w:t>
            </w:r>
          </w:p>
          <w:p w:rsidR="000C3379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Партизанська, Дюканова, Довженка, 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 Мудрого, Володимирська, Гребінки, Сковороди, Кобилянського, Й. Магомета, Гмирі, Глінки, М.Лисенка; провулки: Дюканова, Лікарський, Прорізний,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Шкільний, Шевченка, Гагаріна, Мічуріна,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Чернишевського, Піщаний, Проектний, Павленківський, М.Лисенка.</w:t>
            </w:r>
          </w:p>
        </w:tc>
      </w:tr>
      <w:tr w:rsidR="00E70869" w:rsidRPr="00EE78F5" w:rsidTr="000C3379">
        <w:tc>
          <w:tcPr>
            <w:tcW w:w="549" w:type="dxa"/>
            <w:shd w:val="clear" w:color="auto" w:fill="auto"/>
          </w:tcPr>
          <w:p w:rsidR="00E70869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  <w:r w:rsidR="00E70869"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E70869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Сквирський дошкільний навчальний заклад  (ясла-садок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комбінов</w:t>
            </w:r>
            <w:r w:rsidR="00FB70F4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аного типу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№6 «Ромашка»</w:t>
            </w: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869" w:rsidRPr="00EE78F5" w:rsidRDefault="00E70869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0869" w:rsidRPr="00EE78F5" w:rsidRDefault="000B01DF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Сквира,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вулиці: Польова, Відродження, Лівобережний, Грушевського, Квітнева, П.Мирного, Чумацька, Комарова, Незалежності з №1 до 135, з №2 до 160, Абрикосова, Чорновола, Київська, Залізнична, 8-Березня, Набережна; провулки: Незалежностві</w:t>
            </w:r>
            <w:r w:rsidR="00E70869" w:rsidRPr="00EE78F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 w:eastAsia="ru-RU"/>
              </w:rPr>
              <w:t xml:space="preserve">, </w:t>
            </w:r>
            <w:r w:rsidR="00E70869"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Польовий, Озірний</w:t>
            </w:r>
          </w:p>
        </w:tc>
      </w:tr>
      <w:tr w:rsidR="006D3224" w:rsidRPr="00EE78F5" w:rsidTr="000C3379">
        <w:tc>
          <w:tcPr>
            <w:tcW w:w="549" w:type="dxa"/>
            <w:shd w:val="clear" w:color="auto" w:fill="auto"/>
          </w:tcPr>
          <w:p w:rsidR="006D3224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3812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Самгородоцький дошкільний навчальний заклад «Сонечко»</w:t>
            </w:r>
          </w:p>
        </w:tc>
        <w:tc>
          <w:tcPr>
            <w:tcW w:w="5103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bookmarkStart w:id="0" w:name="_GoBack"/>
            <w:bookmarkEnd w:id="0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Самгородок</w:t>
            </w:r>
          </w:p>
        </w:tc>
      </w:tr>
      <w:tr w:rsidR="006D3224" w:rsidRPr="00EE78F5" w:rsidTr="000C3379">
        <w:tc>
          <w:tcPr>
            <w:tcW w:w="549" w:type="dxa"/>
            <w:shd w:val="clear" w:color="auto" w:fill="auto"/>
          </w:tcPr>
          <w:p w:rsidR="006D3224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3812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Мовчанівський дошкільний навчальний заклад  ясла-садок «Малятко»</w:t>
            </w:r>
          </w:p>
        </w:tc>
        <w:tc>
          <w:tcPr>
            <w:tcW w:w="5103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с.Мовчанівка</w:t>
            </w:r>
          </w:p>
        </w:tc>
      </w:tr>
      <w:tr w:rsidR="006D3224" w:rsidRPr="00EE78F5" w:rsidTr="000C3379">
        <w:tc>
          <w:tcPr>
            <w:tcW w:w="549" w:type="dxa"/>
            <w:shd w:val="clear" w:color="auto" w:fill="auto"/>
          </w:tcPr>
          <w:p w:rsidR="006D3224" w:rsidRPr="00EE78F5" w:rsidRDefault="00FB70F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3812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Рудянський дошкільний навчальний заклад ясла-садок «Сонечко»</w:t>
            </w:r>
          </w:p>
        </w:tc>
        <w:tc>
          <w:tcPr>
            <w:tcW w:w="5103" w:type="dxa"/>
            <w:shd w:val="clear" w:color="auto" w:fill="auto"/>
          </w:tcPr>
          <w:p w:rsidR="006D3224" w:rsidRPr="00EE78F5" w:rsidRDefault="006D3224" w:rsidP="00EE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с.Руда</w:t>
            </w:r>
          </w:p>
        </w:tc>
      </w:tr>
    </w:tbl>
    <w:p w:rsidR="000C3379" w:rsidRPr="00EE78F5" w:rsidRDefault="000C3379" w:rsidP="00EE7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3379" w:rsidRPr="000C3379" w:rsidRDefault="000C3379" w:rsidP="000C3379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C3379">
        <w:rPr>
          <w:rFonts w:ascii="Times New Roman" w:hAnsi="Times New Roman" w:cs="Times New Roman"/>
          <w:b/>
          <w:sz w:val="24"/>
        </w:rPr>
        <w:t xml:space="preserve">Керівник апарату </w:t>
      </w:r>
    </w:p>
    <w:p w:rsidR="000C3379" w:rsidRPr="000C3379" w:rsidRDefault="000C3379" w:rsidP="000C3379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0C3379">
        <w:rPr>
          <w:rFonts w:ascii="Times New Roman" w:hAnsi="Times New Roman" w:cs="Times New Roman"/>
          <w:b/>
          <w:sz w:val="24"/>
          <w:lang w:val="uk-UA"/>
        </w:rPr>
        <w:t>райдерж</w:t>
      </w:r>
      <w:r w:rsidRPr="000C3379">
        <w:rPr>
          <w:rFonts w:ascii="Times New Roman" w:hAnsi="Times New Roman" w:cs="Times New Roman"/>
          <w:b/>
          <w:sz w:val="24"/>
        </w:rPr>
        <w:t xml:space="preserve">адміністрації                                                                </w:t>
      </w:r>
      <w:r w:rsidRPr="000C3379">
        <w:rPr>
          <w:rFonts w:ascii="Times New Roman" w:hAnsi="Times New Roman" w:cs="Times New Roman"/>
          <w:b/>
          <w:sz w:val="24"/>
          <w:lang w:val="uk-UA"/>
        </w:rPr>
        <w:tab/>
      </w:r>
      <w:r w:rsidRPr="000C3379">
        <w:rPr>
          <w:rFonts w:ascii="Times New Roman" w:hAnsi="Times New Roman" w:cs="Times New Roman"/>
          <w:b/>
          <w:sz w:val="24"/>
          <w:lang w:val="uk-UA"/>
        </w:rPr>
        <w:tab/>
        <w:t xml:space="preserve">       </w:t>
      </w:r>
      <w:r w:rsidRPr="000C3379">
        <w:rPr>
          <w:rFonts w:ascii="Times New Roman" w:hAnsi="Times New Roman" w:cs="Times New Roman"/>
          <w:b/>
          <w:sz w:val="24"/>
        </w:rPr>
        <w:t>В.Л. Салтанюк</w:t>
      </w:r>
    </w:p>
    <w:p w:rsidR="000C3379" w:rsidRPr="000C3379" w:rsidRDefault="000C3379" w:rsidP="000C337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C3379" w:rsidRPr="000C3379" w:rsidRDefault="000C3379" w:rsidP="000C337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B70F4" w:rsidRPr="000C3379" w:rsidRDefault="00FB70F4" w:rsidP="000C337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B70F4" w:rsidRPr="000C3379" w:rsidSect="000C3379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A6" w:rsidRDefault="006451A6" w:rsidP="00E70869">
      <w:pPr>
        <w:spacing w:after="0" w:line="240" w:lineRule="auto"/>
      </w:pPr>
      <w:r>
        <w:separator/>
      </w:r>
    </w:p>
  </w:endnote>
  <w:endnote w:type="continuationSeparator" w:id="1">
    <w:p w:rsidR="006451A6" w:rsidRDefault="006451A6" w:rsidP="00E7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A6" w:rsidRDefault="006451A6" w:rsidP="00E70869">
      <w:pPr>
        <w:spacing w:after="0" w:line="240" w:lineRule="auto"/>
      </w:pPr>
      <w:r>
        <w:separator/>
      </w:r>
    </w:p>
  </w:footnote>
  <w:footnote w:type="continuationSeparator" w:id="1">
    <w:p w:rsidR="006451A6" w:rsidRDefault="006451A6" w:rsidP="00E7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2766"/>
      <w:docPartObj>
        <w:docPartGallery w:val="Page Numbers (Top of Page)"/>
        <w:docPartUnique/>
      </w:docPartObj>
    </w:sdtPr>
    <w:sdtContent>
      <w:p w:rsidR="000C3379" w:rsidRDefault="00160C19">
        <w:pPr>
          <w:pStyle w:val="a5"/>
          <w:jc w:val="center"/>
        </w:pPr>
        <w:fldSimple w:instr=" PAGE   \* MERGEFORMAT ">
          <w:r w:rsidR="00BE031C">
            <w:rPr>
              <w:noProof/>
            </w:rPr>
            <w:t>4</w:t>
          </w:r>
        </w:fldSimple>
      </w:p>
    </w:sdtContent>
  </w:sdt>
  <w:p w:rsidR="000C3379" w:rsidRDefault="000C33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41"/>
    <w:rsid w:val="000B01DF"/>
    <w:rsid w:val="000C3379"/>
    <w:rsid w:val="00140AA1"/>
    <w:rsid w:val="00160C19"/>
    <w:rsid w:val="001C1599"/>
    <w:rsid w:val="002943CE"/>
    <w:rsid w:val="00390844"/>
    <w:rsid w:val="003A6227"/>
    <w:rsid w:val="003B3EC7"/>
    <w:rsid w:val="00455541"/>
    <w:rsid w:val="005B540A"/>
    <w:rsid w:val="005C3D9F"/>
    <w:rsid w:val="005E33FE"/>
    <w:rsid w:val="006451A6"/>
    <w:rsid w:val="00675214"/>
    <w:rsid w:val="006D3224"/>
    <w:rsid w:val="00882679"/>
    <w:rsid w:val="00944A79"/>
    <w:rsid w:val="009B377C"/>
    <w:rsid w:val="00BE031C"/>
    <w:rsid w:val="00CD4819"/>
    <w:rsid w:val="00CD7C7B"/>
    <w:rsid w:val="00D44234"/>
    <w:rsid w:val="00E70869"/>
    <w:rsid w:val="00E83913"/>
    <w:rsid w:val="00ED0B83"/>
    <w:rsid w:val="00EE78F5"/>
    <w:rsid w:val="00EF27EA"/>
    <w:rsid w:val="00F64E61"/>
    <w:rsid w:val="00FB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7"/>
  </w:style>
  <w:style w:type="paragraph" w:styleId="1">
    <w:name w:val="heading 1"/>
    <w:basedOn w:val="a"/>
    <w:next w:val="a"/>
    <w:link w:val="10"/>
    <w:qFormat/>
    <w:rsid w:val="00BE031C"/>
    <w:pPr>
      <w:keepNext/>
      <w:widowControl w:val="0"/>
      <w:autoSpaceDE w:val="0"/>
      <w:autoSpaceDN w:val="0"/>
      <w:adjustRightInd w:val="0"/>
      <w:spacing w:after="0" w:line="300" w:lineRule="auto"/>
      <w:ind w:left="360" w:firstLine="720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4234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uiPriority w:val="99"/>
    <w:rsid w:val="00D44234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44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4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E7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869"/>
  </w:style>
  <w:style w:type="paragraph" w:styleId="a7">
    <w:name w:val="footer"/>
    <w:basedOn w:val="a"/>
    <w:link w:val="a8"/>
    <w:uiPriority w:val="99"/>
    <w:unhideWhenUsed/>
    <w:rsid w:val="00E7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869"/>
  </w:style>
  <w:style w:type="paragraph" w:styleId="a9">
    <w:name w:val="Balloon Text"/>
    <w:basedOn w:val="a"/>
    <w:link w:val="aa"/>
    <w:uiPriority w:val="99"/>
    <w:semiHidden/>
    <w:unhideWhenUsed/>
    <w:rsid w:val="00ED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B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C33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0C33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BE03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E031C"/>
  </w:style>
  <w:style w:type="character" w:customStyle="1" w:styleId="10">
    <w:name w:val="Заголовок 1 Знак"/>
    <w:basedOn w:val="a0"/>
    <w:link w:val="1"/>
    <w:rsid w:val="00BE031C"/>
    <w:rPr>
      <w:rFonts w:ascii="Times New Roman" w:eastAsia="Times New Roman" w:hAnsi="Times New Roman" w:cs="Times New Roman"/>
      <w:b/>
      <w:bCs/>
      <w:sz w:val="3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4234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uiPriority w:val="99"/>
    <w:rsid w:val="00D44234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44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4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E7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869"/>
  </w:style>
  <w:style w:type="paragraph" w:styleId="a7">
    <w:name w:val="footer"/>
    <w:basedOn w:val="a"/>
    <w:link w:val="a8"/>
    <w:uiPriority w:val="99"/>
    <w:unhideWhenUsed/>
    <w:rsid w:val="00E7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869"/>
  </w:style>
  <w:style w:type="paragraph" w:styleId="a9">
    <w:name w:val="Balloon Text"/>
    <w:basedOn w:val="a"/>
    <w:link w:val="aa"/>
    <w:uiPriority w:val="99"/>
    <w:semiHidden/>
    <w:unhideWhenUsed/>
    <w:rsid w:val="00ED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2018-01-30T13:57:00Z</cp:lastPrinted>
  <dcterms:created xsi:type="dcterms:W3CDTF">2017-11-30T12:43:00Z</dcterms:created>
  <dcterms:modified xsi:type="dcterms:W3CDTF">2018-01-30T13:57:00Z</dcterms:modified>
</cp:coreProperties>
</file>